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jc w:val="center"/>
        <w:rPr>
          <w:rFonts w:ascii="Times New Roman" w:hAnsi="Times New Roman"/>
          <w:b/>
          <w:bCs/>
          <w:kern w:val="0"/>
          <w:sz w:val="24"/>
          <w:szCs w:val="24"/>
          <w14:ligatures w14:val="none"/>
        </w:rPr>
      </w:pPr>
      <w:r>
        <w:rPr>
          <w:rFonts w:ascii="Times New Roman" w:hAnsi="Times New Roman"/>
          <w:b/>
          <w:bCs/>
          <w:kern w:val="0"/>
          <w:sz w:val="24"/>
          <w:szCs w:val="24"/>
          <w14:ligatures w14:val="none"/>
        </w:rPr>
        <w:t>VšĮ Rokiškio psichiatrijos ligoninė skelbia konkursą Ūkio skyriaus vedėjo pareigoms užimti</w:t>
      </w:r>
    </w:p>
    <w:p>
      <w:pPr>
        <w:pStyle w:val="Normal"/>
        <w:spacing w:lineRule="auto" w:line="252"/>
        <w:rPr>
          <w:rFonts w:ascii="Times New Roman" w:hAnsi="Times New Roman"/>
          <w:kern w:val="0"/>
          <w:sz w:val="24"/>
          <w:szCs w:val="24"/>
          <w14:ligatures w14:val="none"/>
        </w:rPr>
      </w:pPr>
      <w:r>
        <w:rPr>
          <w:rFonts w:ascii="Times New Roman" w:hAnsi="Times New Roman"/>
          <w:kern w:val="0"/>
          <w:sz w:val="24"/>
          <w:szCs w:val="24"/>
          <w14:ligatures w14:val="none"/>
        </w:rPr>
      </w:r>
    </w:p>
    <w:p>
      <w:pPr>
        <w:pStyle w:val="Normal"/>
        <w:spacing w:lineRule="auto" w:line="252"/>
        <w:rPr>
          <w:rFonts w:ascii="Times New Roman" w:hAnsi="Times New Roman"/>
          <w:kern w:val="0"/>
          <w:sz w:val="24"/>
          <w:szCs w:val="24"/>
          <w14:ligatures w14:val="none"/>
        </w:rPr>
      </w:pPr>
      <w:r>
        <w:rPr>
          <w:rFonts w:ascii="Times New Roman" w:hAnsi="Times New Roman"/>
          <w:kern w:val="0"/>
          <w:sz w:val="24"/>
          <w:szCs w:val="24"/>
          <w14:ligatures w14:val="none"/>
        </w:rPr>
      </w:r>
    </w:p>
    <w:p>
      <w:pPr>
        <w:pStyle w:val="Normal"/>
        <w:spacing w:lineRule="auto" w:line="252"/>
        <w:rPr>
          <w:kern w:val="0"/>
          <w14:ligatures w14:val="none"/>
        </w:rPr>
      </w:pPr>
      <w:r>
        <w:rPr>
          <w:rFonts w:ascii="Times New Roman" w:hAnsi="Times New Roman"/>
          <w:kern w:val="0"/>
          <w:sz w:val="24"/>
          <w:szCs w:val="24"/>
          <w14:ligatures w14:val="none"/>
        </w:rPr>
        <w:t>Ūkio skyriaus vedėjas turi atitikti šiuos reikalavimus:</w:t>
      </w:r>
    </w:p>
    <w:p>
      <w:pPr>
        <w:pStyle w:val="Normal"/>
        <w:spacing w:lineRule="auto" w:line="240" w:before="0" w:after="0"/>
        <w:ind w:firstLine="567"/>
        <w:jc w:val="both"/>
        <w:rPr>
          <w:rFonts w:ascii="Times New Roman" w:hAnsi="Times New Roman" w:eastAsia="Times New Roman"/>
          <w:color w:val="000000"/>
          <w:kern w:val="0"/>
          <w:sz w:val="24"/>
          <w:szCs w:val="24"/>
          <w:lang w:eastAsia="lt-LT"/>
          <w14:ligatures w14:val="none"/>
        </w:rPr>
      </w:pPr>
      <w:r>
        <w:rPr>
          <w:rFonts w:eastAsia="Times New Roman" w:ascii="Times New Roman" w:hAnsi="Times New Roman"/>
          <w:color w:val="000000"/>
          <w:kern w:val="0"/>
          <w:sz w:val="24"/>
          <w:szCs w:val="24"/>
          <w:lang w:eastAsia="lt-LT"/>
          <w14:ligatures w14:val="none"/>
        </w:rPr>
      </w:r>
    </w:p>
    <w:p>
      <w:pPr>
        <w:pStyle w:val="Normal"/>
        <w:spacing w:lineRule="auto" w:line="240" w:before="0" w:after="0"/>
        <w:jc w:val="both"/>
        <w:rPr>
          <w:rFonts w:ascii="Times New Roman" w:hAnsi="Times New Roman" w:eastAsia="Times New Roman"/>
          <w:kern w:val="0"/>
          <w:sz w:val="24"/>
          <w:szCs w:val="24"/>
          <w:lang w:eastAsia="lt-LT"/>
          <w14:ligatures w14:val="none"/>
        </w:rPr>
      </w:pPr>
      <w:r>
        <w:rPr>
          <w:rFonts w:eastAsia="Times New Roman" w:ascii="Times New Roman" w:hAnsi="Times New Roman"/>
          <w:kern w:val="0"/>
          <w:sz w:val="24"/>
          <w:szCs w:val="24"/>
          <w:lang w:eastAsia="lt-LT"/>
          <w14:ligatures w14:val="none"/>
        </w:rPr>
        <w:t xml:space="preserve">1. būti Lietuvos Respublikos pilietis arba turėti leidimą gyventi Lietuvos Respublikoje; </w:t>
      </w:r>
    </w:p>
    <w:p>
      <w:pPr>
        <w:pStyle w:val="Normal"/>
        <w:spacing w:lineRule="auto" w:line="240" w:before="0" w:after="0"/>
        <w:jc w:val="both"/>
        <w:rPr>
          <w:rFonts w:ascii="Times New Roman" w:hAnsi="Times New Roman" w:eastAsia="Times New Roman"/>
          <w:kern w:val="0"/>
          <w:sz w:val="24"/>
          <w:szCs w:val="24"/>
          <w:lang w:eastAsia="lt-LT"/>
          <w14:ligatures w14:val="none"/>
        </w:rPr>
      </w:pPr>
      <w:r>
        <w:rPr>
          <w:rFonts w:eastAsia="Times New Roman" w:ascii="Times New Roman" w:hAnsi="Times New Roman"/>
          <w:kern w:val="0"/>
          <w:sz w:val="24"/>
          <w:szCs w:val="24"/>
          <w:lang w:eastAsia="lt-LT"/>
          <w14:ligatures w14:val="none"/>
        </w:rPr>
        <w:t xml:space="preserve">2. mokėti valstybinę kalbą pagal trečiąją valstybinės kalbos mokėjimo kategoriją, nustatytą Lietuvos Respublikos Vyriausybės 2003 m. gruodžio 24 d. nutarimu Nr. 1688 „Dėl valstybinės kalbos mokėjimo kategorijų patvirtinimo ir įgyvendinimo“; </w:t>
      </w:r>
    </w:p>
    <w:p>
      <w:pPr>
        <w:pStyle w:val="Normal"/>
        <w:spacing w:lineRule="auto" w:line="240" w:before="0" w:after="0"/>
        <w:jc w:val="both"/>
        <w:rPr>
          <w:rFonts w:ascii="Times New Roman" w:hAnsi="Times New Roman" w:eastAsia="Times New Roman"/>
          <w:color w:val="000000"/>
          <w:kern w:val="0"/>
          <w:sz w:val="24"/>
          <w:szCs w:val="24"/>
          <w:lang w:eastAsia="lt-LT"/>
          <w14:ligatures w14:val="none"/>
        </w:rPr>
      </w:pPr>
      <w:r>
        <w:rPr>
          <w:rFonts w:eastAsia="Times New Roman" w:ascii="Times New Roman" w:hAnsi="Times New Roman"/>
          <w:kern w:val="0"/>
          <w:sz w:val="24"/>
          <w:szCs w:val="24"/>
          <w:lang w:eastAsia="lt-LT"/>
          <w14:ligatures w14:val="none"/>
        </w:rPr>
        <w:t xml:space="preserve">3. </w:t>
      </w:r>
      <w:r>
        <w:rPr>
          <w:rFonts w:eastAsia="Times New Roman" w:ascii="Times New Roman" w:hAnsi="Times New Roman"/>
          <w:color w:val="000000"/>
          <w:kern w:val="0"/>
          <w:sz w:val="24"/>
          <w:szCs w:val="24"/>
          <w:lang w:eastAsia="lt-LT"/>
          <w14:ligatures w14:val="none"/>
        </w:rPr>
        <w:t>turėti ne mažesnę kaip 1 metų  darbo patirtį su padalinio, kuriam siekiama vadovauti, funkcijomis susijusioje srityje;</w:t>
      </w:r>
    </w:p>
    <w:p>
      <w:pPr>
        <w:pStyle w:val="Normal"/>
        <w:spacing w:lineRule="auto" w:line="240" w:before="0" w:after="0"/>
        <w:jc w:val="both"/>
        <w:rPr>
          <w:rFonts w:ascii="Times New Roman" w:hAnsi="Times New Roman" w:eastAsia="Times New Roman"/>
          <w:color w:val="000000"/>
          <w:kern w:val="0"/>
          <w:sz w:val="24"/>
          <w:szCs w:val="24"/>
          <w:lang w:eastAsia="lt-LT"/>
          <w14:ligatures w14:val="none"/>
        </w:rPr>
      </w:pPr>
      <w:r>
        <w:rPr>
          <w:rFonts w:eastAsia="Times New Roman" w:ascii="Times New Roman" w:hAnsi="Times New Roman"/>
          <w:color w:val="000000"/>
          <w:kern w:val="0"/>
          <w:sz w:val="24"/>
          <w:szCs w:val="24"/>
          <w:lang w:eastAsia="lt-LT"/>
          <w14:ligatures w14:val="none"/>
        </w:rPr>
        <w:t>4. t</w:t>
      </w:r>
      <w:r>
        <w:rPr>
          <w:rFonts w:eastAsia="Times New Roman" w:ascii="Times New Roman" w:hAnsi="Times New Roman"/>
          <w:color w:val="000000"/>
          <w:kern w:val="0"/>
          <w:sz w:val="24"/>
          <w:szCs w:val="24"/>
          <w:shd w:fill="FFFFFF" w:val="clear"/>
          <w:lang w:eastAsia="lt-LT"/>
          <w14:ligatures w14:val="none"/>
        </w:rPr>
        <w:t>urėti </w:t>
      </w:r>
      <w:r>
        <w:rPr>
          <w:rFonts w:eastAsia="Times New Roman" w:ascii="Times New Roman" w:hAnsi="Times New Roman"/>
          <w:color w:val="000000"/>
          <w:kern w:val="0"/>
          <w:sz w:val="24"/>
          <w:szCs w:val="24"/>
          <w:lang w:eastAsia="lt-LT"/>
          <w14:ligatures w14:val="none"/>
        </w:rPr>
        <w:t>aukštojo mokslo kvalifikaciją, įgytą baigus universitetines studijas, arba jai lygiavertę aukštojo mokslo kvalifikaciją</w:t>
      </w:r>
      <w:r>
        <w:rPr>
          <w:rFonts w:eastAsia="Times New Roman" w:ascii="Times New Roman" w:hAnsi="Times New Roman"/>
          <w:color w:val="000000"/>
          <w:kern w:val="0"/>
          <w:sz w:val="24"/>
          <w:szCs w:val="24"/>
          <w:shd w:fill="FFFFFF" w:val="clear"/>
          <w:lang w:eastAsia="lt-LT"/>
          <w14:ligatures w14:val="none"/>
        </w:rPr>
        <w:t>.</w:t>
      </w:r>
    </w:p>
    <w:p>
      <w:pPr>
        <w:pStyle w:val="Normal"/>
        <w:spacing w:lineRule="auto" w:line="252"/>
        <w:rPr>
          <w:kern w:val="0"/>
          <w14:ligatures w14:val="none"/>
        </w:rPr>
      </w:pPr>
      <w:r>
        <w:rPr>
          <w:kern w:val="0"/>
          <w14:ligatures w14:val="none"/>
        </w:rPr>
      </w:r>
    </w:p>
    <w:p>
      <w:pPr>
        <w:pStyle w:val="Normal"/>
        <w:spacing w:lineRule="auto" w:line="252"/>
        <w:ind w:firstLine="567"/>
        <w:rPr>
          <w:rFonts w:ascii="Times New Roman" w:hAnsi="Times New Roman"/>
          <w:kern w:val="0"/>
          <w:sz w:val="24"/>
          <w:szCs w:val="24"/>
          <w14:ligatures w14:val="none"/>
        </w:rPr>
      </w:pPr>
      <w:r>
        <w:rPr>
          <w:rFonts w:ascii="Times New Roman" w:hAnsi="Times New Roman"/>
          <w:kern w:val="0"/>
          <w:sz w:val="24"/>
          <w:szCs w:val="24"/>
          <w14:ligatures w14:val="none"/>
        </w:rPr>
        <w:t>Papildomomis pretendentų kompetencijomis laikoma:</w:t>
      </w:r>
    </w:p>
    <w:p>
      <w:pPr>
        <w:pStyle w:val="Normal"/>
        <w:spacing w:lineRule="auto" w:line="252" w:before="0" w:after="160"/>
        <w:ind w:firstLine="567"/>
        <w:contextualSpacing/>
        <w:jc w:val="both"/>
        <w:rPr>
          <w:rFonts w:ascii="Times New Roman" w:hAnsi="Times New Roman"/>
          <w:kern w:val="0"/>
          <w:sz w:val="24"/>
          <w:szCs w:val="24"/>
          <w:u w:val="single"/>
          <w14:ligatures w14:val="none"/>
        </w:rPr>
      </w:pPr>
      <w:bookmarkStart w:id="0" w:name="_Hlk513797261"/>
      <w:r>
        <w:rPr>
          <w:rFonts w:ascii="Times New Roman" w:hAnsi="Times New Roman"/>
          <w:kern w:val="0"/>
          <w:sz w:val="24"/>
          <w:szCs w:val="24"/>
          <w14:ligatures w14:val="none"/>
        </w:rPr>
        <w:t>1. vadovavimo patirtis;</w:t>
      </w:r>
    </w:p>
    <w:p>
      <w:pPr>
        <w:pStyle w:val="Normal"/>
        <w:spacing w:lineRule="auto" w:line="252" w:before="0" w:after="160"/>
        <w:ind w:firstLine="567"/>
        <w:contextualSpacing/>
        <w:jc w:val="both"/>
        <w:rPr>
          <w:rFonts w:ascii="Times New Roman" w:hAnsi="Times New Roman"/>
          <w:kern w:val="0"/>
          <w:sz w:val="24"/>
          <w:szCs w:val="24"/>
          <w:u w:val="single"/>
          <w14:ligatures w14:val="none"/>
        </w:rPr>
      </w:pPr>
      <w:bookmarkStart w:id="1" w:name="_Hlk513797261"/>
      <w:r>
        <w:rPr>
          <w:rFonts w:ascii="Times New Roman" w:hAnsi="Times New Roman"/>
          <w:kern w:val="0"/>
          <w:sz w:val="24"/>
          <w:szCs w:val="24"/>
          <w14:ligatures w14:val="none"/>
        </w:rPr>
        <w:t>2. Europos Sąjungos oficialių kalbų (anglų, vokiečių ar prancūzų) mokėjimas ne žemesniu kaip pažengusio vartotojo lygmens B2 lygiu (kalbos mokėjimo lygiai nustatomi vadovaujantis      2004 m. gruodžio 15 d. Europos Parlamento ir Tarybos sprendimu Nr. 2241/204/EB dėl bendros Bendrijos sistemos siekiant užtikrinti kvalifikacijų ir gebėjimų skaidrumą (Europasas) (OL 2004 L 390, p. 6).</w:t>
      </w:r>
      <w:bookmarkEnd w:id="1"/>
    </w:p>
    <w:p>
      <w:pPr>
        <w:pStyle w:val="Normal"/>
        <w:spacing w:lineRule="auto" w:line="252"/>
        <w:rPr>
          <w:kern w:val="0"/>
          <w14:ligatures w14:val="none"/>
        </w:rPr>
      </w:pPr>
      <w:r>
        <w:rPr>
          <w:kern w:val="0"/>
          <w14:ligatures w14:val="none"/>
        </w:rPr>
      </w:r>
    </w:p>
    <w:p>
      <w:pPr>
        <w:pStyle w:val="Normal"/>
        <w:spacing w:lineRule="auto" w:line="240" w:before="0" w:after="0"/>
        <w:ind w:firstLine="357"/>
        <w:jc w:val="both"/>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 xml:space="preserve"> </w:t>
      </w:r>
      <w:r>
        <w:rPr>
          <w:rFonts w:ascii="Times New Roman" w:hAnsi="Times New Roman"/>
          <w:color w:val="000000"/>
          <w:kern w:val="0"/>
          <w:sz w:val="24"/>
          <w:szCs w:val="24"/>
          <w14:ligatures w14:val="none"/>
        </w:rPr>
        <w:t>Pretendentas privalo pateikti:</w:t>
      </w:r>
    </w:p>
    <w:p>
      <w:pPr>
        <w:pStyle w:val="Normal"/>
        <w:spacing w:lineRule="auto" w:line="240" w:before="0" w:after="0"/>
        <w:ind w:firstLine="357"/>
        <w:jc w:val="both"/>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r>
    </w:p>
    <w:p>
      <w:pPr>
        <w:pStyle w:val="Normal"/>
        <w:spacing w:lineRule="auto" w:line="240" w:before="0" w:after="0"/>
        <w:ind w:hanging="142"/>
        <w:jc w:val="both"/>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1. prašymą leisti dalyvauti konkurse (toliau – prašymas);</w:t>
      </w:r>
    </w:p>
    <w:p>
      <w:pPr>
        <w:pStyle w:val="Normal"/>
        <w:spacing w:lineRule="auto" w:line="240" w:before="0" w:after="0"/>
        <w:ind w:hanging="142"/>
        <w:jc w:val="both"/>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2. asmens tapatybę, išsilavinimą, pilietybę patvirtinančius dokumentus ir šių dokumentų kopijas;</w:t>
      </w:r>
    </w:p>
    <w:p>
      <w:pPr>
        <w:pStyle w:val="Normal"/>
        <w:spacing w:lineRule="auto" w:line="240" w:before="0" w:after="0"/>
        <w:ind w:hanging="142"/>
        <w:jc w:val="both"/>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3. gyvenimo aprašymą;</w:t>
      </w:r>
    </w:p>
    <w:p>
      <w:pPr>
        <w:pStyle w:val="Normal"/>
        <w:spacing w:lineRule="auto" w:line="240" w:before="0" w:after="0"/>
        <w:ind w:hanging="142"/>
        <w:jc w:val="both"/>
        <w:rPr>
          <w:rFonts w:ascii="Times New Roman" w:hAnsi="Times New Roman"/>
          <w:color w:val="000000"/>
          <w:kern w:val="0"/>
          <w:sz w:val="24"/>
          <w:szCs w:val="24"/>
          <w14:ligatures w14:val="none"/>
        </w:rPr>
      </w:pPr>
      <w:r>
        <w:rPr>
          <w:rFonts w:ascii="Times New Roman" w:hAnsi="Times New Roman"/>
          <w:color w:val="000000"/>
          <w:kern w:val="0"/>
          <w:sz w:val="24"/>
          <w:szCs w:val="24"/>
          <w14:ligatures w14:val="none"/>
        </w:rPr>
        <w:t xml:space="preserve">4. </w:t>
      </w:r>
      <w:r>
        <w:rPr>
          <w:rFonts w:ascii="Times New Roman" w:hAnsi="Times New Roman"/>
          <w:kern w:val="0"/>
          <w:sz w:val="24"/>
          <w:szCs w:val="24"/>
          <w14:ligatures w14:val="none"/>
        </w:rPr>
        <w:t>darbo patirtį (stažą) patvirtinančius dokumentus ir šių dokumentų kopijas;</w:t>
      </w:r>
    </w:p>
    <w:p>
      <w:pPr>
        <w:pStyle w:val="Normal"/>
        <w:spacing w:lineRule="auto" w:line="240" w:before="0" w:after="0"/>
        <w:ind w:hanging="142"/>
        <w:jc w:val="both"/>
        <w:rPr>
          <w:rFonts w:ascii="Times New Roman" w:hAnsi="Times New Roman"/>
          <w:kern w:val="0"/>
          <w:sz w:val="24"/>
          <w:szCs w:val="24"/>
          <w14:ligatures w14:val="none"/>
        </w:rPr>
      </w:pPr>
      <w:r>
        <w:rPr>
          <w:rFonts w:ascii="Times New Roman" w:hAnsi="Times New Roman"/>
          <w:kern w:val="0"/>
          <w:sz w:val="24"/>
          <w:szCs w:val="24"/>
          <w14:ligatures w14:val="none"/>
        </w:rPr>
        <w:t>5. papildomą kompetenciją įrodančius dokumentus ir (ar) jų kopijas.</w:t>
      </w:r>
    </w:p>
    <w:p>
      <w:pPr>
        <w:pStyle w:val="Normal"/>
        <w:spacing w:lineRule="auto" w:line="240" w:before="0" w:after="0"/>
        <w:ind w:hanging="142"/>
        <w:jc w:val="both"/>
        <w:rPr>
          <w:rFonts w:ascii="Times New Roman" w:hAnsi="Times New Roman"/>
          <w:kern w:val="0"/>
          <w:sz w:val="24"/>
          <w:szCs w:val="24"/>
          <w14:ligatures w14:val="none"/>
        </w:rPr>
      </w:pPr>
      <w:r>
        <w:rPr>
          <w:rFonts w:ascii="Times New Roman" w:hAnsi="Times New Roman"/>
          <w:kern w:val="0"/>
          <w:sz w:val="24"/>
          <w:szCs w:val="24"/>
          <w14:ligatures w14:val="none"/>
        </w:rPr>
      </w:r>
    </w:p>
    <w:p>
      <w:pPr>
        <w:pStyle w:val="Normal"/>
        <w:spacing w:lineRule="auto" w:line="240" w:before="0" w:after="0"/>
        <w:ind w:hanging="142"/>
        <w:jc w:val="both"/>
        <w:rPr>
          <w:rFonts w:ascii="Times New Roman" w:hAnsi="Times New Roman"/>
          <w:kern w:val="0"/>
          <w:sz w:val="24"/>
          <w:szCs w:val="24"/>
          <w14:ligatures w14:val="none"/>
        </w:rPr>
      </w:pPr>
      <w:r>
        <w:rPr>
          <w:rFonts w:ascii="Times New Roman" w:hAnsi="Times New Roman"/>
          <w:kern w:val="0"/>
          <w:sz w:val="24"/>
          <w:szCs w:val="24"/>
          <w14:ligatures w14:val="none"/>
        </w:rPr>
      </w:r>
    </w:p>
    <w:p>
      <w:pPr>
        <w:pStyle w:val="Normal"/>
        <w:spacing w:lineRule="auto" w:line="240" w:before="0" w:after="0"/>
        <w:ind w:firstLine="357"/>
        <w:jc w:val="both"/>
        <w:rPr>
          <w:rFonts w:ascii="Times New Roman" w:hAnsi="Times New Roman"/>
          <w:kern w:val="0"/>
          <w:sz w:val="24"/>
          <w:szCs w:val="24"/>
          <w14:ligatures w14:val="none"/>
        </w:rPr>
      </w:pPr>
      <w:r>
        <w:rPr>
          <w:rFonts w:ascii="Times New Roman" w:hAnsi="Times New Roman"/>
          <w:kern w:val="0"/>
          <w:sz w:val="24"/>
          <w:szCs w:val="24"/>
          <w14:ligatures w14:val="none"/>
        </w:rPr>
        <w:t xml:space="preserve">Pretendentai dokumentus pateikia teisės ir personalo skyriaus vedėjui (102 kabinetas, tel. Nr. </w:t>
      </w:r>
      <w:r>
        <w:rPr>
          <w:rFonts w:ascii="Times New Roman" w:hAnsi="Times New Roman"/>
          <w:kern w:val="0"/>
          <w:sz w:val="24"/>
          <w:szCs w:val="24"/>
          <w14:ligatures w14:val="none"/>
        </w:rPr>
        <w:t>0</w:t>
      </w:r>
      <w:r>
        <w:rPr>
          <w:rFonts w:ascii="Times New Roman" w:hAnsi="Times New Roman"/>
          <w:kern w:val="0"/>
          <w:sz w:val="24"/>
          <w:szCs w:val="24"/>
          <w14:ligatures w14:val="none"/>
        </w:rPr>
        <w:t xml:space="preserve">45820172) asmeniškai, elektroniniu paštu </w:t>
      </w:r>
      <w:hyperlink r:id="rId2">
        <w:r>
          <w:rPr>
            <w:rStyle w:val="Hyperlink"/>
            <w:rFonts w:ascii="Times New Roman" w:hAnsi="Times New Roman"/>
            <w:color w:val="0563C1"/>
            <w:kern w:val="0"/>
            <w:sz w:val="24"/>
            <w:szCs w:val="24"/>
            <w14:ligatures w14:val="none"/>
          </w:rPr>
          <w:t>a.katinauskiene@rpl.lt</w:t>
        </w:r>
      </w:hyperlink>
      <w:r>
        <w:rPr>
          <w:rFonts w:ascii="Times New Roman" w:hAnsi="Times New Roman"/>
          <w:kern w:val="0"/>
          <w:sz w:val="24"/>
          <w:szCs w:val="24"/>
          <w14:ligatures w14:val="none"/>
        </w:rPr>
        <w:t xml:space="preserve">  arba siunčia registruotu laišku.</w:t>
      </w:r>
    </w:p>
    <w:p>
      <w:pPr>
        <w:pStyle w:val="Normal"/>
        <w:spacing w:lineRule="auto" w:line="240" w:before="0" w:after="0"/>
        <w:ind w:firstLine="357"/>
        <w:jc w:val="both"/>
        <w:rPr>
          <w:rFonts w:ascii="Times New Roman" w:hAnsi="Times New Roman"/>
          <w:kern w:val="0"/>
          <w:sz w:val="24"/>
          <w:szCs w:val="24"/>
          <w14:ligatures w14:val="none"/>
        </w:rPr>
      </w:pPr>
      <w:r>
        <w:rPr>
          <w:rFonts w:ascii="Times New Roman" w:hAnsi="Times New Roman"/>
          <w:kern w:val="0"/>
          <w:sz w:val="24"/>
          <w:szCs w:val="24"/>
          <w14:ligatures w14:val="none"/>
        </w:rPr>
      </w:r>
    </w:p>
    <w:p>
      <w:pPr>
        <w:pStyle w:val="Normal"/>
        <w:spacing w:lineRule="auto" w:line="240" w:before="0" w:after="0"/>
        <w:ind w:firstLine="357"/>
        <w:jc w:val="both"/>
        <w:rPr>
          <w:rFonts w:ascii="Times New Roman" w:hAnsi="Times New Roman"/>
          <w:b/>
          <w:bCs/>
          <w:kern w:val="0"/>
          <w:sz w:val="24"/>
          <w:szCs w:val="24"/>
          <w14:ligatures w14:val="none"/>
        </w:rPr>
      </w:pPr>
      <w:r>
        <w:rPr>
          <w:rFonts w:ascii="Times New Roman" w:hAnsi="Times New Roman"/>
          <w:kern w:val="0"/>
          <w:sz w:val="24"/>
          <w:szCs w:val="24"/>
          <w14:ligatures w14:val="none"/>
        </w:rPr>
        <w:t xml:space="preserve"> </w:t>
      </w:r>
      <w:r>
        <w:rPr>
          <w:rFonts w:ascii="Times New Roman" w:hAnsi="Times New Roman"/>
          <w:kern w:val="0"/>
          <w:sz w:val="24"/>
          <w:szCs w:val="24"/>
          <w14:ligatures w14:val="none"/>
        </w:rPr>
        <w:t xml:space="preserve">Dokumentai pateikiami iki </w:t>
      </w:r>
      <w:r>
        <w:rPr>
          <w:rFonts w:ascii="Times New Roman" w:hAnsi="Times New Roman"/>
          <w:b/>
          <w:bCs/>
          <w:kern w:val="0"/>
          <w:sz w:val="24"/>
          <w:szCs w:val="24"/>
          <w14:ligatures w14:val="none"/>
        </w:rPr>
        <w:t>2026-07-22</w:t>
      </w:r>
    </w:p>
    <w:p>
      <w:pPr>
        <w:pStyle w:val="Normal"/>
        <w:spacing w:lineRule="auto" w:line="252"/>
        <w:rPr>
          <w:rFonts w:ascii="Times New Roman" w:hAnsi="Times New Roman"/>
          <w:kern w:val="0"/>
          <w:sz w:val="24"/>
          <w:szCs w:val="24"/>
          <w14:ligatures w14:val="none"/>
        </w:rPr>
      </w:pPr>
      <w:r>
        <w:rPr>
          <w:rFonts w:ascii="Times New Roman" w:hAnsi="Times New Roman"/>
          <w:kern w:val="0"/>
          <w:sz w:val="24"/>
          <w:szCs w:val="24"/>
          <w14:ligatures w14:val="none"/>
        </w:rPr>
      </w:r>
    </w:p>
    <w:p>
      <w:pPr>
        <w:pStyle w:val="Normal"/>
        <w:spacing w:lineRule="auto" w:line="252"/>
        <w:jc w:val="both"/>
        <w:rPr>
          <w:rFonts w:ascii="Times New Roman" w:hAnsi="Times New Roman"/>
          <w:kern w:val="0"/>
          <w:sz w:val="24"/>
          <w:szCs w:val="24"/>
          <w14:ligatures w14:val="none"/>
        </w:rPr>
      </w:pPr>
      <w:r>
        <w:rPr>
          <w:rFonts w:ascii="Times New Roman" w:hAnsi="Times New Roman"/>
          <w:kern w:val="0"/>
          <w:sz w:val="24"/>
          <w:szCs w:val="24"/>
          <w14:ligatures w14:val="none"/>
        </w:rPr>
        <w:t xml:space="preserve">Konkursas organizuojamas vadovaujantis </w:t>
      </w:r>
      <w:bookmarkStart w:id="2" w:name="_Hlk533148171"/>
      <w:r>
        <w:rPr>
          <w:rFonts w:eastAsia="Arial Unicode MS" w:ascii="Times New Roman" w:hAnsi="Times New Roman"/>
          <w:kern w:val="0"/>
          <w:sz w:val="24"/>
          <w:szCs w:val="24"/>
          <w:lang w:eastAsia="ar-SA"/>
          <w14:ligatures w14:val="none"/>
        </w:rPr>
        <w:t>,,Viešo konkurso viešosios įstaigos Rokiškio psichiatrijos ligoninės</w:t>
      </w:r>
      <w:r>
        <w:rPr>
          <w:rFonts w:ascii="Times New Roman" w:hAnsi="Times New Roman"/>
          <w:kern w:val="0"/>
          <w:sz w:val="24"/>
          <w:szCs w:val="24"/>
          <w14:ligatures w14:val="none"/>
        </w:rPr>
        <w:t xml:space="preserve"> padalinių vadovų pareigoms užimti nuostatai</w:t>
      </w:r>
      <w:bookmarkEnd w:id="2"/>
      <w:r>
        <w:rPr>
          <w:rFonts w:ascii="Times New Roman" w:hAnsi="Times New Roman"/>
          <w:kern w:val="0"/>
          <w:sz w:val="24"/>
          <w:szCs w:val="24"/>
          <w14:ligatures w14:val="none"/>
        </w:rPr>
        <w:t>s‘‘ https://www.rpl.lt/administracine-informacija-teisine-informacija/</w:t>
      </w:r>
    </w:p>
    <w:p>
      <w:pPr>
        <w:pStyle w:val="Normal"/>
        <w:spacing w:lineRule="auto" w:line="252"/>
        <w:jc w:val="both"/>
        <w:rPr>
          <w:rFonts w:ascii="Times New Roman" w:hAnsi="Times New Roman"/>
          <w:kern w:val="0"/>
          <w:sz w:val="24"/>
          <w:szCs w:val="24"/>
          <w14:ligatures w14:val="none"/>
        </w:rPr>
      </w:pPr>
      <w:r>
        <w:rPr>
          <w:rFonts w:ascii="Times New Roman" w:hAnsi="Times New Roman"/>
          <w:kern w:val="0"/>
          <w:sz w:val="24"/>
          <w:szCs w:val="24"/>
          <w14:ligatures w14:val="none"/>
        </w:rPr>
        <w:t>Apie konkurso laiką ir vietą, pretendentai atitikę kvalifikacinius reikalavimus,  bus informuoti papildomai.</w:t>
      </w:r>
    </w:p>
    <w:p>
      <w:pPr>
        <w:pStyle w:val="Normal"/>
        <w:spacing w:lineRule="auto" w:line="252"/>
        <w:jc w:val="both"/>
        <w:rPr>
          <w:rFonts w:ascii="Times New Roman" w:hAnsi="Times New Roman"/>
          <w:color w:val="FF0000"/>
          <w:kern w:val="0"/>
          <w:sz w:val="24"/>
          <w:szCs w:val="24"/>
          <w14:ligatures w14:val="none"/>
        </w:rPr>
      </w:pPr>
      <w:r>
        <w:rPr>
          <w:rFonts w:ascii="Times New Roman" w:hAnsi="Times New Roman"/>
          <w:kern w:val="0"/>
          <w:sz w:val="24"/>
          <w:szCs w:val="24"/>
          <w14:ligatures w14:val="none"/>
        </w:rPr>
        <w:t>Ūkio skyriaus vedėjo darbo užmokestis -  3150 eurų.</w:t>
      </w:r>
    </w:p>
    <w:p>
      <w:pPr>
        <w:pStyle w:val="Normal"/>
        <w:widowControl/>
        <w:bidi w:val="0"/>
        <w:spacing w:lineRule="auto" w:line="254" w:before="0" w:after="160"/>
        <w:jc w:val="left"/>
        <w:rPr/>
      </w:pPr>
      <w:r>
        <w:rPr/>
      </w:r>
    </w:p>
    <w:sectPr>
      <w:type w:val="nextPage"/>
      <w:pgSz w:w="11906" w:h="16838"/>
      <w:pgMar w:left="1701"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085"/>
    <w:pPr>
      <w:widowControl/>
      <w:bidi w:val="0"/>
      <w:spacing w:lineRule="auto" w:line="254" w:before="0" w:after="160"/>
      <w:jc w:val="left"/>
    </w:pPr>
    <w:rPr>
      <w:rFonts w:ascii="Calibri" w:hAnsi="Calibri" w:eastAsia="Calibri" w:cs="Times New Roman" w:asciiTheme="minorHAnsi" w:eastAsiaTheme="minorHAnsi" w:hAnsiTheme="minorHAnsi"/>
      <w:color w:val="auto"/>
      <w:kern w:val="2"/>
      <w:sz w:val="22"/>
      <w:szCs w:val="22"/>
      <w:lang w:val="lt-LT" w:eastAsia="en-US" w:bidi="ar-SA"/>
      <w14:ligatures w14:val="standardContextual"/>
    </w:rPr>
  </w:style>
  <w:style w:type="paragraph" w:styleId="Heading1">
    <w:name w:val="Heading 1"/>
    <w:basedOn w:val="Normal"/>
    <w:next w:val="Normal"/>
    <w:link w:val="Antrat1Diagrama"/>
    <w:uiPriority w:val="9"/>
    <w:qFormat/>
    <w:rsid w:val="00353085"/>
    <w:pPr>
      <w:keepNext w:val="true"/>
      <w:keepLines/>
      <w:spacing w:lineRule="auto" w:line="259"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353085"/>
    <w:pPr>
      <w:keepNext w:val="true"/>
      <w:keepLines/>
      <w:spacing w:lineRule="auto" w:line="259"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353085"/>
    <w:pPr>
      <w:keepNext w:val="true"/>
      <w:keepLines/>
      <w:spacing w:lineRule="auto" w:line="259"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353085"/>
    <w:pPr>
      <w:keepNext w:val="true"/>
      <w:keepLines/>
      <w:spacing w:lineRule="auto" w:line="259"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353085"/>
    <w:pPr>
      <w:keepNext w:val="true"/>
      <w:keepLines/>
      <w:spacing w:lineRule="auto" w:line="259"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353085"/>
    <w:pPr>
      <w:keepNext w:val="true"/>
      <w:keepLines/>
      <w:spacing w:lineRule="auto" w:line="259"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353085"/>
    <w:pPr>
      <w:keepNext w:val="true"/>
      <w:keepLines/>
      <w:spacing w:lineRule="auto" w:line="259"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353085"/>
    <w:pPr>
      <w:keepNext w:val="true"/>
      <w:keepLines/>
      <w:spacing w:lineRule="auto" w:line="259" w:before="0" w:after="0"/>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353085"/>
    <w:pPr>
      <w:keepNext w:val="true"/>
      <w:keepLines/>
      <w:spacing w:lineRule="auto" w:line="259" w:before="0" w:after="0"/>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uiPriority w:val="9"/>
    <w:qFormat/>
    <w:rsid w:val="00353085"/>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uiPriority w:val="9"/>
    <w:semiHidden/>
    <w:qFormat/>
    <w:rsid w:val="00353085"/>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uiPriority w:val="9"/>
    <w:semiHidden/>
    <w:qFormat/>
    <w:rsid w:val="00353085"/>
    <w:rPr>
      <w:rFonts w:eastAsia="" w:cs="" w:cstheme="majorBidi" w:eastAsiaTheme="majorEastAsia"/>
      <w:color w:themeColor="accent1" w:themeShade="bf" w:val="2F5496"/>
      <w:sz w:val="28"/>
      <w:szCs w:val="28"/>
    </w:rPr>
  </w:style>
  <w:style w:type="character" w:styleId="Antrat4Diagrama" w:customStyle="1">
    <w:name w:val="Antraštė 4 Diagrama"/>
    <w:basedOn w:val="DefaultParagraphFont"/>
    <w:uiPriority w:val="9"/>
    <w:semiHidden/>
    <w:qFormat/>
    <w:rsid w:val="00353085"/>
    <w:rPr>
      <w:rFonts w:eastAsia="" w:cs="" w:cstheme="majorBidi" w:eastAsiaTheme="majorEastAsia"/>
      <w:i/>
      <w:iCs/>
      <w:color w:themeColor="accent1" w:themeShade="bf" w:val="2F5496"/>
    </w:rPr>
  </w:style>
  <w:style w:type="character" w:styleId="Antrat5Diagrama" w:customStyle="1">
    <w:name w:val="Antraštė 5 Diagrama"/>
    <w:basedOn w:val="DefaultParagraphFont"/>
    <w:uiPriority w:val="9"/>
    <w:semiHidden/>
    <w:qFormat/>
    <w:rsid w:val="00353085"/>
    <w:rPr>
      <w:rFonts w:eastAsia="" w:cs="" w:cstheme="majorBidi" w:eastAsiaTheme="majorEastAsia"/>
      <w:color w:themeColor="accent1" w:themeShade="bf" w:val="2F5496"/>
    </w:rPr>
  </w:style>
  <w:style w:type="character" w:styleId="Antrat6Diagrama" w:customStyle="1">
    <w:name w:val="Antraštė 6 Diagrama"/>
    <w:basedOn w:val="DefaultParagraphFont"/>
    <w:uiPriority w:val="9"/>
    <w:semiHidden/>
    <w:qFormat/>
    <w:rsid w:val="00353085"/>
    <w:rPr>
      <w:rFonts w:eastAsia="" w:cs="" w:cstheme="majorBidi" w:eastAsiaTheme="majorEastAsia"/>
      <w:i/>
      <w:iCs/>
      <w:color w:themeColor="text1" w:themeTint="a6" w:val="595959"/>
    </w:rPr>
  </w:style>
  <w:style w:type="character" w:styleId="Antrat7Diagrama" w:customStyle="1">
    <w:name w:val="Antraštė 7 Diagrama"/>
    <w:basedOn w:val="DefaultParagraphFont"/>
    <w:uiPriority w:val="9"/>
    <w:semiHidden/>
    <w:qFormat/>
    <w:rsid w:val="00353085"/>
    <w:rPr>
      <w:rFonts w:eastAsia="" w:cs="" w:cstheme="majorBidi" w:eastAsiaTheme="majorEastAsia"/>
      <w:color w:themeColor="text1" w:themeTint="a6" w:val="595959"/>
    </w:rPr>
  </w:style>
  <w:style w:type="character" w:styleId="Antrat8Diagrama" w:customStyle="1">
    <w:name w:val="Antraštė 8 Diagrama"/>
    <w:basedOn w:val="DefaultParagraphFont"/>
    <w:uiPriority w:val="9"/>
    <w:semiHidden/>
    <w:qFormat/>
    <w:rsid w:val="00353085"/>
    <w:rPr>
      <w:rFonts w:eastAsia="" w:cs="" w:cstheme="majorBidi" w:eastAsiaTheme="majorEastAsia"/>
      <w:i/>
      <w:iCs/>
      <w:color w:themeColor="text1" w:themeTint="d8" w:val="272727"/>
    </w:rPr>
  </w:style>
  <w:style w:type="character" w:styleId="Antrat9Diagrama" w:customStyle="1">
    <w:name w:val="Antraštė 9 Diagrama"/>
    <w:basedOn w:val="DefaultParagraphFont"/>
    <w:uiPriority w:val="9"/>
    <w:semiHidden/>
    <w:qFormat/>
    <w:rsid w:val="00353085"/>
    <w:rPr>
      <w:rFonts w:eastAsia="" w:cs="" w:cstheme="majorBidi" w:eastAsiaTheme="majorEastAsia"/>
      <w:color w:themeColor="text1" w:themeTint="d8" w:val="272727"/>
    </w:rPr>
  </w:style>
  <w:style w:type="character" w:styleId="PavadinimasDiagrama" w:customStyle="1">
    <w:name w:val="Pavadinimas Diagrama"/>
    <w:basedOn w:val="DefaultParagraphFont"/>
    <w:uiPriority w:val="10"/>
    <w:qFormat/>
    <w:rsid w:val="00353085"/>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uiPriority w:val="11"/>
    <w:qFormat/>
    <w:rsid w:val="00353085"/>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353085"/>
    <w:rPr>
      <w:i/>
      <w:iCs/>
      <w:color w:themeColor="text1" w:themeTint="bf" w:val="404040"/>
    </w:rPr>
  </w:style>
  <w:style w:type="character" w:styleId="IntenseEmphasis">
    <w:name w:val="Intense Emphasis"/>
    <w:basedOn w:val="DefaultParagraphFont"/>
    <w:uiPriority w:val="21"/>
    <w:qFormat/>
    <w:rsid w:val="00353085"/>
    <w:rPr>
      <w:i/>
      <w:iCs/>
      <w:color w:themeColor="accent1" w:themeShade="bf" w:val="2F5496"/>
    </w:rPr>
  </w:style>
  <w:style w:type="character" w:styleId="IskirtacitataDiagrama" w:customStyle="1">
    <w:name w:val="Išskirta citata Diagrama"/>
    <w:basedOn w:val="DefaultParagraphFont"/>
    <w:link w:val="IntenseQuote"/>
    <w:uiPriority w:val="30"/>
    <w:qFormat/>
    <w:rsid w:val="00353085"/>
    <w:rPr>
      <w:i/>
      <w:iCs/>
      <w:color w:themeColor="accent1" w:themeShade="bf" w:val="2F5496"/>
    </w:rPr>
  </w:style>
  <w:style w:type="character" w:styleId="IntenseReference">
    <w:name w:val="Intense Reference"/>
    <w:basedOn w:val="DefaultParagraphFont"/>
    <w:uiPriority w:val="32"/>
    <w:qFormat/>
    <w:rsid w:val="00353085"/>
    <w:rPr>
      <w:b/>
      <w:bCs/>
      <w:smallCaps/>
      <w:color w:themeColor="accent1" w:themeShade="bf" w:val="2F5496"/>
      <w:spacing w:val="5"/>
    </w:rPr>
  </w:style>
  <w:style w:type="character" w:styleId="Hyperlink">
    <w:name w:val="Hyperlink"/>
    <w:basedOn w:val="DefaultParagraphFont"/>
    <w:uiPriority w:val="99"/>
    <w:semiHidden/>
    <w:unhideWhenUsed/>
    <w:rsid w:val="00353085"/>
    <w:rPr>
      <w:color w:val="0000FF"/>
      <w:u w:val="single"/>
    </w:rPr>
  </w:style>
  <w:style w:type="paragraph" w:styleId="Antrat">
    <w:name w:val="Antraštė"/>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odykl">
    <w:name w:val="Rodyklė"/>
    <w:basedOn w:val="Normal"/>
    <w:qFormat/>
    <w:pPr>
      <w:suppressLineNumbers/>
    </w:pPr>
    <w:rPr>
      <w:rFonts w:cs="Arial Unicode MS"/>
    </w:rPr>
  </w:style>
  <w:style w:type="paragraph" w:styleId="Title">
    <w:name w:val="Title"/>
    <w:basedOn w:val="Normal"/>
    <w:next w:val="Normal"/>
    <w:link w:val="PavadinimasDiagrama"/>
    <w:uiPriority w:val="10"/>
    <w:qFormat/>
    <w:rsid w:val="00353085"/>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353085"/>
    <w:pPr>
      <w:spacing w:lineRule="auto" w:line="259"/>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353085"/>
    <w:pPr>
      <w:spacing w:lineRule="auto" w:line="259" w:before="160" w:after="160"/>
      <w:jc w:val="center"/>
    </w:pPr>
    <w:rPr>
      <w:rFonts w:ascii="Calibri" w:hAnsi="Calibri" w:eastAsia="Calibri" w:cs="" w:asciiTheme="minorHAnsi" w:cstheme="minorBidi" w:eastAsiaTheme="minorHAnsi" w:hAnsiTheme="minorHAnsi"/>
      <w:i/>
      <w:iCs/>
      <w:color w:themeColor="text1" w:themeTint="bf" w:val="404040"/>
    </w:rPr>
  </w:style>
  <w:style w:type="paragraph" w:styleId="ListParagraph">
    <w:name w:val="List Paragraph"/>
    <w:basedOn w:val="Normal"/>
    <w:uiPriority w:val="34"/>
    <w:qFormat/>
    <w:rsid w:val="00353085"/>
    <w:pPr>
      <w:spacing w:lineRule="auto" w:line="259" w:before="0" w:after="160"/>
      <w:ind w:left="720"/>
      <w:contextualSpacing/>
    </w:pPr>
    <w:rPr>
      <w:rFonts w:ascii="Calibri" w:hAnsi="Calibri" w:eastAsia="Calibri" w:cs="" w:asciiTheme="minorHAnsi" w:cstheme="minorBidi" w:eastAsiaTheme="minorHAnsi" w:hAnsiTheme="minorHAnsi"/>
    </w:rPr>
  </w:style>
  <w:style w:type="paragraph" w:styleId="IntenseQuote">
    <w:name w:val="Intense Quote"/>
    <w:basedOn w:val="Normal"/>
    <w:next w:val="Normal"/>
    <w:link w:val="IskirtacitataDiagrama"/>
    <w:uiPriority w:val="30"/>
    <w:qFormat/>
    <w:rsid w:val="00353085"/>
    <w:pPr>
      <w:pBdr>
        <w:top w:val="single" w:sz="4" w:space="10" w:color="2F5496" w:themeColor="accent1" w:themeShade="bf"/>
        <w:bottom w:val="single" w:sz="4" w:space="10" w:color="2F5496" w:themeColor="accent1" w:themeShade="bf"/>
      </w:pBdr>
      <w:spacing w:lineRule="auto" w:line="259" w:before="360" w:after="360"/>
      <w:ind w:left="864" w:right="864"/>
      <w:jc w:val="center"/>
    </w:pPr>
    <w:rPr>
      <w:rFonts w:ascii="Calibri" w:hAnsi="Calibri" w:eastAsia="Calibri" w:cs="" w:asciiTheme="minorHAnsi" w:cstheme="minorBidi" w:eastAsiaTheme="minorHAnsi" w:hAnsiTheme="minorHAnsi"/>
      <w:i/>
      <w:iCs/>
      <w:color w:themeColor="accent1" w:themeShade="bf" w:val="2F5496"/>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katinauskiene@rpl.l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LibreOffice/24.2.0.3$MacOSX_X86_64 LibreOffice_project/da48488a73ddd66ea24cf16bbc4f7b9c08e9bea1</Application>
  <AppVersion>15.0000</AppVersion>
  <Pages>1</Pages>
  <Words>254</Words>
  <Characters>1893</Characters>
  <CharactersWithSpaces>2141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2026-07-08T07:28:00Z</dcterms:created>
  <dc:creator>VšĮ Rokiškio psichiatrijos ligoninė,</dc:creator>
  <dc:description/>
  <dc:language>lt-LT</dc:language>
  <cp:lastModifiedBy/>
  <dcterms:modified xsi:type="dcterms:W3CDTF">2026-07-08T11:45:01Z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