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D3" w:rsidRDefault="002140D3" w:rsidP="003E7949">
      <w:pPr>
        <w:jc w:val="both"/>
        <w:rPr>
          <w:rFonts w:ascii="Times New Roman" w:hAnsi="Times New Roman" w:cs="Times New Roman"/>
          <w:sz w:val="24"/>
          <w:szCs w:val="24"/>
        </w:rPr>
      </w:pPr>
    </w:p>
    <w:tbl>
      <w:tblPr>
        <w:tblStyle w:val="Lentelstinklelis"/>
        <w:tblW w:w="0" w:type="auto"/>
        <w:tblInd w:w="478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69"/>
      </w:tblGrid>
      <w:tr w:rsidR="00EB0A3E" w:rsidTr="00EB0A3E">
        <w:tc>
          <w:tcPr>
            <w:tcW w:w="5069" w:type="dxa"/>
          </w:tcPr>
          <w:p w:rsidR="00EB0A3E" w:rsidRDefault="00EB0A3E" w:rsidP="003E7949">
            <w:pPr>
              <w:jc w:val="both"/>
              <w:rPr>
                <w:rFonts w:ascii="Times New Roman" w:hAnsi="Times New Roman" w:cs="Times New Roman"/>
                <w:sz w:val="24"/>
                <w:szCs w:val="24"/>
              </w:rPr>
            </w:pPr>
            <w:r>
              <w:rPr>
                <w:rFonts w:ascii="Times New Roman" w:hAnsi="Times New Roman" w:cs="Times New Roman"/>
                <w:sz w:val="24"/>
                <w:szCs w:val="24"/>
              </w:rPr>
              <w:t>P</w:t>
            </w:r>
            <w:r w:rsidR="00036423">
              <w:rPr>
                <w:rFonts w:ascii="Times New Roman" w:hAnsi="Times New Roman" w:cs="Times New Roman"/>
                <w:sz w:val="24"/>
                <w:szCs w:val="24"/>
              </w:rPr>
              <w:t>ATVIRTINTA</w:t>
            </w:r>
          </w:p>
          <w:p w:rsidR="00EB0A3E" w:rsidRDefault="00EB0A3E" w:rsidP="003E7949">
            <w:pPr>
              <w:jc w:val="both"/>
              <w:rPr>
                <w:rFonts w:ascii="Times New Roman" w:hAnsi="Times New Roman" w:cs="Times New Roman"/>
                <w:sz w:val="24"/>
                <w:szCs w:val="24"/>
              </w:rPr>
            </w:pPr>
            <w:r>
              <w:rPr>
                <w:rFonts w:ascii="Times New Roman" w:hAnsi="Times New Roman" w:cs="Times New Roman"/>
                <w:sz w:val="24"/>
                <w:szCs w:val="24"/>
              </w:rPr>
              <w:t>VšĮ Rokiškio psichiatrijos ligoninės direktoriaus</w:t>
            </w:r>
          </w:p>
          <w:p w:rsidR="00EB0A3E" w:rsidRPr="00EB0A3E" w:rsidRDefault="00EB0A3E" w:rsidP="003E7949">
            <w:pPr>
              <w:tabs>
                <w:tab w:val="left" w:pos="1080"/>
              </w:tabs>
              <w:jc w:val="both"/>
            </w:pPr>
            <w:r>
              <w:rPr>
                <w:rFonts w:ascii="Times New Roman" w:hAnsi="Times New Roman" w:cs="Times New Roman"/>
                <w:sz w:val="24"/>
                <w:szCs w:val="24"/>
              </w:rPr>
              <w:t>201</w:t>
            </w:r>
            <w:r w:rsidR="004E1C60">
              <w:rPr>
                <w:rFonts w:ascii="Times New Roman" w:hAnsi="Times New Roman" w:cs="Times New Roman"/>
                <w:sz w:val="24"/>
                <w:szCs w:val="24"/>
              </w:rPr>
              <w:t>8</w:t>
            </w:r>
            <w:r>
              <w:rPr>
                <w:rFonts w:ascii="Times New Roman" w:hAnsi="Times New Roman" w:cs="Times New Roman"/>
                <w:sz w:val="24"/>
                <w:szCs w:val="24"/>
              </w:rPr>
              <w:t xml:space="preserve"> m.</w:t>
            </w:r>
            <w:r w:rsidR="00036423">
              <w:rPr>
                <w:rFonts w:ascii="Times New Roman" w:hAnsi="Times New Roman" w:cs="Times New Roman"/>
                <w:sz w:val="24"/>
                <w:szCs w:val="24"/>
              </w:rPr>
              <w:t xml:space="preserve"> </w:t>
            </w:r>
            <w:r w:rsidR="00300124">
              <w:rPr>
                <w:rFonts w:ascii="Times New Roman" w:hAnsi="Times New Roman" w:cs="Times New Roman"/>
                <w:sz w:val="24"/>
                <w:szCs w:val="24"/>
              </w:rPr>
              <w:t>gegužės 30</w:t>
            </w:r>
            <w:r>
              <w:rPr>
                <w:rFonts w:ascii="Times New Roman" w:hAnsi="Times New Roman" w:cs="Times New Roman"/>
                <w:sz w:val="24"/>
                <w:szCs w:val="24"/>
              </w:rPr>
              <w:t xml:space="preserve"> d.  įsakymu Nr. </w:t>
            </w:r>
            <w:r w:rsidR="00300124">
              <w:rPr>
                <w:rFonts w:ascii="Times New Roman" w:hAnsi="Times New Roman" w:cs="Times New Roman"/>
                <w:sz w:val="24"/>
                <w:szCs w:val="24"/>
              </w:rPr>
              <w:t>31</w:t>
            </w:r>
          </w:p>
        </w:tc>
      </w:tr>
    </w:tbl>
    <w:p w:rsidR="00D734D7" w:rsidRPr="00DB2789" w:rsidRDefault="00D734D7" w:rsidP="003E7949">
      <w:pPr>
        <w:jc w:val="both"/>
        <w:rPr>
          <w:rFonts w:ascii="Times New Roman" w:hAnsi="Times New Roman" w:cs="Times New Roman"/>
          <w:sz w:val="24"/>
          <w:szCs w:val="24"/>
        </w:rPr>
      </w:pPr>
    </w:p>
    <w:p w:rsidR="00D734D7" w:rsidRPr="004E1C60" w:rsidRDefault="00F10EB5" w:rsidP="003E7949">
      <w:pPr>
        <w:jc w:val="center"/>
        <w:rPr>
          <w:rFonts w:ascii="Times New Roman" w:hAnsi="Times New Roman" w:cs="Times New Roman"/>
          <w:b/>
          <w:sz w:val="24"/>
          <w:szCs w:val="24"/>
        </w:rPr>
      </w:pPr>
      <w:bookmarkStart w:id="0" w:name="_GoBack"/>
      <w:r w:rsidRPr="00DB2789">
        <w:rPr>
          <w:rFonts w:ascii="Times New Roman" w:hAnsi="Times New Roman" w:cs="Times New Roman"/>
          <w:b/>
          <w:sz w:val="24"/>
          <w:szCs w:val="24"/>
        </w:rPr>
        <w:t xml:space="preserve">VŠĮ </w:t>
      </w:r>
      <w:r w:rsidR="00FF359E" w:rsidRPr="00DB2789">
        <w:rPr>
          <w:rFonts w:ascii="Times New Roman" w:hAnsi="Times New Roman" w:cs="Times New Roman"/>
          <w:b/>
          <w:sz w:val="24"/>
          <w:szCs w:val="24"/>
        </w:rPr>
        <w:t xml:space="preserve">ROKIŠKIO </w:t>
      </w:r>
      <w:r w:rsidRPr="00DB2789">
        <w:rPr>
          <w:rFonts w:ascii="Times New Roman" w:hAnsi="Times New Roman" w:cs="Times New Roman"/>
          <w:b/>
          <w:sz w:val="24"/>
          <w:szCs w:val="24"/>
        </w:rPr>
        <w:t>PSICHIATRIJOS LIGONINĖS</w:t>
      </w:r>
      <w:r w:rsidR="00D734D7" w:rsidRPr="00DB2789">
        <w:rPr>
          <w:rFonts w:ascii="Times New Roman" w:hAnsi="Times New Roman" w:cs="Times New Roman"/>
          <w:b/>
          <w:sz w:val="24"/>
          <w:szCs w:val="24"/>
        </w:rPr>
        <w:t xml:space="preserve"> </w:t>
      </w:r>
      <w:r w:rsidR="00D7264D">
        <w:rPr>
          <w:rFonts w:ascii="Times New Roman" w:hAnsi="Times New Roman" w:cs="Times New Roman"/>
          <w:b/>
          <w:sz w:val="24"/>
          <w:szCs w:val="24"/>
        </w:rPr>
        <w:t>SAUGAUS ELEKTRONINĖS INFORMACIJOS TVARKYMO</w:t>
      </w:r>
      <w:r w:rsidR="00D734D7" w:rsidRPr="00DB2789">
        <w:rPr>
          <w:rFonts w:ascii="Times New Roman" w:hAnsi="Times New Roman" w:cs="Times New Roman"/>
          <w:b/>
          <w:sz w:val="24"/>
          <w:szCs w:val="24"/>
        </w:rPr>
        <w:t xml:space="preserve"> TAISYKL</w:t>
      </w:r>
      <w:r w:rsidR="002140D3">
        <w:rPr>
          <w:rFonts w:ascii="Times New Roman" w:hAnsi="Times New Roman" w:cs="Times New Roman"/>
          <w:b/>
          <w:sz w:val="24"/>
          <w:szCs w:val="24"/>
        </w:rPr>
        <w:t>ĖS</w:t>
      </w:r>
    </w:p>
    <w:bookmarkEnd w:id="0"/>
    <w:p w:rsidR="00D734D7" w:rsidRPr="00DB2789" w:rsidRDefault="00D734D7" w:rsidP="003E7949">
      <w:pPr>
        <w:jc w:val="both"/>
        <w:rPr>
          <w:rFonts w:ascii="Times New Roman" w:hAnsi="Times New Roman" w:cs="Times New Roman"/>
          <w:sz w:val="24"/>
          <w:szCs w:val="24"/>
        </w:rPr>
      </w:pPr>
    </w:p>
    <w:p w:rsidR="00D734D7" w:rsidRPr="00DB2789" w:rsidRDefault="00D734D7" w:rsidP="003E7949">
      <w:pPr>
        <w:jc w:val="center"/>
        <w:rPr>
          <w:rFonts w:ascii="Times New Roman" w:hAnsi="Times New Roman" w:cs="Times New Roman"/>
          <w:b/>
          <w:sz w:val="24"/>
          <w:szCs w:val="24"/>
        </w:rPr>
      </w:pPr>
      <w:r w:rsidRPr="00DB2789">
        <w:rPr>
          <w:rFonts w:ascii="Times New Roman" w:hAnsi="Times New Roman" w:cs="Times New Roman"/>
          <w:b/>
          <w:sz w:val="24"/>
          <w:szCs w:val="24"/>
        </w:rPr>
        <w:t>I. BENDROSIOS NUOSTATOS</w:t>
      </w:r>
    </w:p>
    <w:p w:rsidR="00D734D7" w:rsidRPr="00DB2789" w:rsidRDefault="00D734D7" w:rsidP="003E7949">
      <w:pPr>
        <w:jc w:val="both"/>
        <w:rPr>
          <w:rFonts w:ascii="Times New Roman" w:hAnsi="Times New Roman" w:cs="Times New Roman"/>
          <w:sz w:val="24"/>
          <w:szCs w:val="24"/>
        </w:rPr>
      </w:pP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1. </w:t>
      </w:r>
      <w:r w:rsidR="00A42255" w:rsidRPr="00DB2789">
        <w:rPr>
          <w:rFonts w:ascii="Times New Roman" w:hAnsi="Times New Roman" w:cs="Times New Roman"/>
          <w:sz w:val="24"/>
          <w:szCs w:val="24"/>
        </w:rPr>
        <w:t xml:space="preserve">VšĮ </w:t>
      </w:r>
      <w:r w:rsidR="00C57DEC" w:rsidRPr="00DB2789">
        <w:rPr>
          <w:rFonts w:ascii="Times New Roman" w:hAnsi="Times New Roman" w:cs="Times New Roman"/>
          <w:sz w:val="24"/>
          <w:szCs w:val="24"/>
        </w:rPr>
        <w:t xml:space="preserve">Rokiškio </w:t>
      </w:r>
      <w:r w:rsidR="00A42255" w:rsidRPr="00DB2789">
        <w:rPr>
          <w:rFonts w:ascii="Times New Roman" w:hAnsi="Times New Roman" w:cs="Times New Roman"/>
          <w:sz w:val="24"/>
          <w:szCs w:val="24"/>
        </w:rPr>
        <w:t>psichiatrijos ligoninės</w:t>
      </w:r>
      <w:r w:rsidRPr="00DB2789">
        <w:rPr>
          <w:rFonts w:ascii="Times New Roman" w:hAnsi="Times New Roman" w:cs="Times New Roman"/>
          <w:sz w:val="24"/>
          <w:szCs w:val="24"/>
        </w:rPr>
        <w:t xml:space="preserve"> </w:t>
      </w:r>
      <w:r w:rsidR="00F15263" w:rsidRPr="00DB2789">
        <w:rPr>
          <w:rFonts w:ascii="Times New Roman" w:hAnsi="Times New Roman" w:cs="Times New Roman"/>
          <w:sz w:val="24"/>
          <w:szCs w:val="24"/>
        </w:rPr>
        <w:t xml:space="preserve">(toliau - Ligoninės) </w:t>
      </w:r>
      <w:r w:rsidRPr="00DB2789">
        <w:rPr>
          <w:rFonts w:ascii="Times New Roman" w:hAnsi="Times New Roman" w:cs="Times New Roman"/>
          <w:sz w:val="24"/>
          <w:szCs w:val="24"/>
        </w:rPr>
        <w:t xml:space="preserve">Informacinių technologijų naudojimo ir saugos užtikrinimo taisyklės (toliau – Taisyklės) nustato </w:t>
      </w:r>
      <w:r w:rsidR="00F15263"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kompiuterinės ir programinės įrangos, elektroninio pašto naudojimo ir saugos užtikrinimo principus.</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2. Visi </w:t>
      </w:r>
      <w:r w:rsidR="00F15263"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darbuotojai privalo vadovautis šiomis Taisyklėms naudojant </w:t>
      </w:r>
      <w:r w:rsidR="00F15263"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kompiuterinę ir programinę įrangą, bei elektroninio pašto ir internetinio ryšio išteklius.</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3. Internetas ir el. paštas skiriamas </w:t>
      </w:r>
      <w:r w:rsidR="00F15263"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darbuotojams informacijai gauti ir ja keistis. Netinkamai naudojantis el. paštu ir internetu kyla veiklos tęstinumo rizika (pvz., dėl virusų arba piktybinės programinės įrangos panaudojimo), informacijos saugumo užtikrinimo rizika (pvz., persiunčiant informaciją ir kt.) ir sistemos žemo našumo rizika (dėl didelės apimties  informacijos siuntimo el. paštu ne pagal paskirtį).</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4. </w:t>
      </w:r>
      <w:r w:rsidR="00F15263"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darbuotojai turi žinoti, kad:</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4.1. internetas ir el. paštas yra atviros sistemos – informacija jose nekoduojama ir perduodamos informacijos slaptumas neužtikrinamas;</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4.2. atsakomybė už siunčiamos arba perduodamos informacijos turinį ir saugumo užtikrinimą tenka siuntėjui;</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4.3. sprendžiant sistemos saugumo arba jos funkcionavimo užtikrinimo problemas, atidaryti el. pašto pranešimą nelaikoma vartotojo teisės į privatumą pažeidimu;</w:t>
      </w:r>
    </w:p>
    <w:p w:rsidR="00D734D7"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4.4. interneto ir el. pašto informacijos srautai, siekiant apsisaugoti nuo įsilaužimų ir virusų, o kompiuterių tinklą – nuo didelių apkrovų, gali būti kontroliuojami ir ribojami.</w:t>
      </w:r>
    </w:p>
    <w:p w:rsidR="001059DC" w:rsidRPr="004E1C60" w:rsidRDefault="001059DC" w:rsidP="003E7949">
      <w:pPr>
        <w:jc w:val="both"/>
        <w:rPr>
          <w:rFonts w:ascii="Times New Roman" w:hAnsi="Times New Roman" w:cs="Times New Roman"/>
          <w:sz w:val="24"/>
          <w:szCs w:val="24"/>
        </w:rPr>
      </w:pPr>
      <w:r>
        <w:rPr>
          <w:rFonts w:ascii="Times New Roman" w:hAnsi="Times New Roman" w:cs="Times New Roman"/>
          <w:sz w:val="24"/>
          <w:szCs w:val="24"/>
        </w:rPr>
        <w:t xml:space="preserve">4.5. Ligoninės darbuotojai, nutrakdami darbo sutartį, </w:t>
      </w:r>
      <w:r w:rsidRPr="00DB2789">
        <w:rPr>
          <w:rFonts w:ascii="Times New Roman" w:hAnsi="Times New Roman" w:cs="Times New Roman"/>
          <w:sz w:val="24"/>
          <w:szCs w:val="24"/>
        </w:rPr>
        <w:t>apie tai informuoja už kompiuterinę įrangą atsakingą kompiuterinių technologijų specialistą (toliau – Administratorius)</w:t>
      </w:r>
      <w:r>
        <w:rPr>
          <w:rFonts w:ascii="Times New Roman" w:hAnsi="Times New Roman" w:cs="Times New Roman"/>
          <w:sz w:val="24"/>
          <w:szCs w:val="24"/>
        </w:rPr>
        <w:t>.</w:t>
      </w:r>
    </w:p>
    <w:p w:rsidR="001059DC" w:rsidRDefault="001059DC" w:rsidP="003E7949">
      <w:pPr>
        <w:jc w:val="both"/>
        <w:rPr>
          <w:rFonts w:ascii="Times New Roman" w:hAnsi="Times New Roman" w:cs="Times New Roman"/>
          <w:b/>
          <w:sz w:val="24"/>
          <w:szCs w:val="24"/>
        </w:rPr>
      </w:pPr>
    </w:p>
    <w:p w:rsidR="00D734D7" w:rsidRPr="00DB2789" w:rsidRDefault="00D734D7" w:rsidP="003E7949">
      <w:pPr>
        <w:jc w:val="center"/>
        <w:rPr>
          <w:rFonts w:ascii="Times New Roman" w:hAnsi="Times New Roman" w:cs="Times New Roman"/>
          <w:b/>
          <w:sz w:val="24"/>
          <w:szCs w:val="24"/>
        </w:rPr>
      </w:pPr>
      <w:r w:rsidRPr="00DB2789">
        <w:rPr>
          <w:rFonts w:ascii="Times New Roman" w:hAnsi="Times New Roman" w:cs="Times New Roman"/>
          <w:b/>
          <w:sz w:val="24"/>
          <w:szCs w:val="24"/>
        </w:rPr>
        <w:t>II. KOMPIUTERINĖS ĮRANGOS NAUDOJIMAS</w:t>
      </w:r>
    </w:p>
    <w:p w:rsidR="00D734D7" w:rsidRPr="00DB2789" w:rsidRDefault="00D734D7" w:rsidP="003E7949">
      <w:pPr>
        <w:jc w:val="both"/>
        <w:rPr>
          <w:rFonts w:ascii="Times New Roman" w:hAnsi="Times New Roman" w:cs="Times New Roman"/>
          <w:sz w:val="24"/>
          <w:szCs w:val="24"/>
        </w:rPr>
      </w:pP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1. </w:t>
      </w:r>
      <w:r w:rsidR="00F15263"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darbuotojui</w:t>
      </w:r>
      <w:r w:rsidR="0077271E" w:rsidRPr="00DB2789">
        <w:rPr>
          <w:rFonts w:ascii="Times New Roman" w:hAnsi="Times New Roman" w:cs="Times New Roman"/>
          <w:sz w:val="24"/>
          <w:szCs w:val="24"/>
        </w:rPr>
        <w:t xml:space="preserve">, kuris dirba su </w:t>
      </w:r>
      <w:r w:rsidR="00491FD6" w:rsidRPr="00DB2789">
        <w:rPr>
          <w:rFonts w:ascii="Times New Roman" w:hAnsi="Times New Roman" w:cs="Times New Roman"/>
          <w:sz w:val="24"/>
          <w:szCs w:val="24"/>
        </w:rPr>
        <w:t>Ligoninėje</w:t>
      </w:r>
      <w:r w:rsidR="0077271E" w:rsidRPr="00DB2789">
        <w:rPr>
          <w:rFonts w:ascii="Times New Roman" w:hAnsi="Times New Roman" w:cs="Times New Roman"/>
          <w:sz w:val="24"/>
          <w:szCs w:val="24"/>
        </w:rPr>
        <w:t xml:space="preserve"> esamomis programomis,</w:t>
      </w:r>
      <w:r w:rsidR="00491FD6" w:rsidRPr="00DB2789">
        <w:rPr>
          <w:rFonts w:ascii="Times New Roman" w:hAnsi="Times New Roman" w:cs="Times New Roman"/>
          <w:sz w:val="24"/>
          <w:szCs w:val="24"/>
        </w:rPr>
        <w:t xml:space="preserve"> yra suteikiama kompiuterinė darbo vieta</w:t>
      </w:r>
      <w:r w:rsidRPr="00DB2789">
        <w:rPr>
          <w:rFonts w:ascii="Times New Roman" w:hAnsi="Times New Roman" w:cs="Times New Roman"/>
          <w:sz w:val="24"/>
          <w:szCs w:val="24"/>
        </w:rPr>
        <w:t>.</w:t>
      </w:r>
    </w:p>
    <w:p w:rsidR="00D734D7" w:rsidRPr="00DB2789" w:rsidRDefault="00491FD6" w:rsidP="003E7949">
      <w:pPr>
        <w:jc w:val="both"/>
        <w:rPr>
          <w:rFonts w:ascii="Times New Roman" w:hAnsi="Times New Roman" w:cs="Times New Roman"/>
          <w:sz w:val="24"/>
          <w:szCs w:val="24"/>
        </w:rPr>
      </w:pPr>
      <w:r w:rsidRPr="00DB2789">
        <w:rPr>
          <w:rFonts w:ascii="Times New Roman" w:hAnsi="Times New Roman" w:cs="Times New Roman"/>
          <w:sz w:val="24"/>
          <w:szCs w:val="24"/>
        </w:rPr>
        <w:t>2</w:t>
      </w:r>
      <w:r w:rsidR="00D734D7" w:rsidRPr="00DB2789">
        <w:rPr>
          <w:rFonts w:ascii="Times New Roman" w:hAnsi="Times New Roman" w:cs="Times New Roman"/>
          <w:sz w:val="24"/>
          <w:szCs w:val="24"/>
        </w:rPr>
        <w:t xml:space="preserve">. Įvykus kompiuterinės įrangos gedimui </w:t>
      </w:r>
      <w:r w:rsidR="00F15263" w:rsidRPr="00DB2789">
        <w:rPr>
          <w:rFonts w:ascii="Times New Roman" w:hAnsi="Times New Roman" w:cs="Times New Roman"/>
          <w:sz w:val="24"/>
          <w:szCs w:val="24"/>
        </w:rPr>
        <w:t>Ligoninės</w:t>
      </w:r>
      <w:r w:rsidR="00D734D7" w:rsidRPr="00DB2789">
        <w:rPr>
          <w:rFonts w:ascii="Times New Roman" w:hAnsi="Times New Roman" w:cs="Times New Roman"/>
          <w:sz w:val="24"/>
          <w:szCs w:val="24"/>
        </w:rPr>
        <w:t xml:space="preserve"> darbuotojai nedelsiant apie tai informuoja </w:t>
      </w:r>
      <w:r w:rsidR="001059DC">
        <w:rPr>
          <w:rFonts w:ascii="Times New Roman" w:hAnsi="Times New Roman" w:cs="Times New Roman"/>
          <w:sz w:val="24"/>
          <w:szCs w:val="24"/>
        </w:rPr>
        <w:t>Administratorių.</w:t>
      </w:r>
    </w:p>
    <w:p w:rsidR="00D734D7" w:rsidRPr="00DB2789" w:rsidRDefault="00491FD6" w:rsidP="003E7949">
      <w:pPr>
        <w:jc w:val="both"/>
        <w:rPr>
          <w:rFonts w:ascii="Times New Roman" w:hAnsi="Times New Roman" w:cs="Times New Roman"/>
          <w:sz w:val="24"/>
          <w:szCs w:val="24"/>
        </w:rPr>
      </w:pPr>
      <w:r w:rsidRPr="00DB2789">
        <w:rPr>
          <w:rFonts w:ascii="Times New Roman" w:hAnsi="Times New Roman" w:cs="Times New Roman"/>
          <w:sz w:val="24"/>
          <w:szCs w:val="24"/>
        </w:rPr>
        <w:lastRenderedPageBreak/>
        <w:t>3</w:t>
      </w:r>
      <w:r w:rsidR="00D734D7" w:rsidRPr="00DB2789">
        <w:rPr>
          <w:rFonts w:ascii="Times New Roman" w:hAnsi="Times New Roman" w:cs="Times New Roman"/>
          <w:sz w:val="24"/>
          <w:szCs w:val="24"/>
        </w:rPr>
        <w:t xml:space="preserve">. </w:t>
      </w:r>
      <w:r w:rsidR="00F15263" w:rsidRPr="00DB2789">
        <w:rPr>
          <w:rFonts w:ascii="Times New Roman" w:hAnsi="Times New Roman" w:cs="Times New Roman"/>
          <w:sz w:val="24"/>
          <w:szCs w:val="24"/>
        </w:rPr>
        <w:t>Ligoninės</w:t>
      </w:r>
      <w:r w:rsidR="00D734D7" w:rsidRPr="00DB2789">
        <w:rPr>
          <w:rFonts w:ascii="Times New Roman" w:hAnsi="Times New Roman" w:cs="Times New Roman"/>
          <w:sz w:val="24"/>
          <w:szCs w:val="24"/>
        </w:rPr>
        <w:t xml:space="preserve"> darbuotojams draudžiama keisti kompiuterinės įrangos technines savybes bei savarankiškai atlikti kompiuterinės įrangos remontą.</w:t>
      </w:r>
    </w:p>
    <w:p w:rsidR="00491FD6" w:rsidRPr="00DB2789" w:rsidRDefault="00491FD6" w:rsidP="003E7949">
      <w:pPr>
        <w:jc w:val="both"/>
        <w:rPr>
          <w:rFonts w:ascii="Times New Roman" w:hAnsi="Times New Roman" w:cs="Times New Roman"/>
          <w:sz w:val="24"/>
          <w:szCs w:val="24"/>
        </w:rPr>
      </w:pPr>
      <w:r w:rsidRPr="00DB2789">
        <w:rPr>
          <w:rFonts w:ascii="Times New Roman" w:hAnsi="Times New Roman" w:cs="Times New Roman"/>
          <w:sz w:val="24"/>
          <w:szCs w:val="24"/>
        </w:rPr>
        <w:t>4. Ligoninės darbuotojams be Administratoriaus leidimo draudžiama į Ligoninės tinklą jungti asmeninę kompiuterinę ar kompiuterinių tinklų techniką.</w:t>
      </w:r>
    </w:p>
    <w:p w:rsidR="00D734D7" w:rsidRPr="00DB2789" w:rsidRDefault="00D734D7" w:rsidP="003E7949">
      <w:pPr>
        <w:jc w:val="center"/>
        <w:rPr>
          <w:rFonts w:ascii="Times New Roman" w:hAnsi="Times New Roman" w:cs="Times New Roman"/>
          <w:sz w:val="24"/>
          <w:szCs w:val="24"/>
        </w:rPr>
      </w:pPr>
    </w:p>
    <w:p w:rsidR="00D734D7" w:rsidRPr="00DB2789" w:rsidRDefault="00D734D7" w:rsidP="003E7949">
      <w:pPr>
        <w:jc w:val="center"/>
        <w:rPr>
          <w:rFonts w:ascii="Times New Roman" w:hAnsi="Times New Roman" w:cs="Times New Roman"/>
          <w:b/>
          <w:sz w:val="24"/>
          <w:szCs w:val="24"/>
        </w:rPr>
      </w:pPr>
      <w:r w:rsidRPr="00DB2789">
        <w:rPr>
          <w:rFonts w:ascii="Times New Roman" w:hAnsi="Times New Roman" w:cs="Times New Roman"/>
          <w:b/>
          <w:sz w:val="24"/>
          <w:szCs w:val="24"/>
        </w:rPr>
        <w:t>III. PROGRAMINĖS ĮRANGOS NAUDOJIMAS</w:t>
      </w:r>
    </w:p>
    <w:p w:rsidR="00D734D7" w:rsidRPr="00DB2789" w:rsidRDefault="00D734D7" w:rsidP="003E7949">
      <w:pPr>
        <w:jc w:val="both"/>
        <w:rPr>
          <w:rFonts w:ascii="Times New Roman" w:hAnsi="Times New Roman" w:cs="Times New Roman"/>
          <w:sz w:val="24"/>
          <w:szCs w:val="24"/>
        </w:rPr>
      </w:pP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1. </w:t>
      </w:r>
      <w:r w:rsidR="00F15263"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darbuotojai turi naudotis kompiuterių programomis, kurios teisėtai įsigytos (yra licencijos, nemokamai įsigytoms nurodytas gavimo šaltinis), ir neturi teisės naudotis </w:t>
      </w:r>
      <w:r w:rsidR="00491FD6" w:rsidRPr="00DB2789">
        <w:rPr>
          <w:rFonts w:ascii="Times New Roman" w:hAnsi="Times New Roman" w:cs="Times New Roman"/>
          <w:sz w:val="24"/>
          <w:szCs w:val="24"/>
        </w:rPr>
        <w:t>Ligoninei</w:t>
      </w:r>
      <w:r w:rsidRPr="00DB2789">
        <w:rPr>
          <w:rFonts w:ascii="Times New Roman" w:hAnsi="Times New Roman" w:cs="Times New Roman"/>
          <w:sz w:val="24"/>
          <w:szCs w:val="24"/>
        </w:rPr>
        <w:t xml:space="preserve"> nepriklausančiomis kompiuterių programomis ir jas platinti </w:t>
      </w:r>
      <w:r w:rsidR="00491FD6"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kompiuteriniais tinklais.</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2. Naudoti iš informacinių laikmenų persirašytas ar kompiuteriniais tinklais iš interneto ar kitų šaltinių atsiųstas kompiuterių programas, kurios yra nemokamos su tam tikromis išlygomis (“</w:t>
      </w:r>
      <w:proofErr w:type="spellStart"/>
      <w:r w:rsidRPr="00DB2789">
        <w:rPr>
          <w:rFonts w:ascii="Times New Roman" w:hAnsi="Times New Roman" w:cs="Times New Roman"/>
          <w:sz w:val="24"/>
          <w:szCs w:val="24"/>
        </w:rPr>
        <w:t>freeware</w:t>
      </w:r>
      <w:proofErr w:type="spellEnd"/>
      <w:r w:rsidRPr="00DB2789">
        <w:rPr>
          <w:rFonts w:ascii="Times New Roman" w:hAnsi="Times New Roman" w:cs="Times New Roman"/>
          <w:sz w:val="24"/>
          <w:szCs w:val="24"/>
        </w:rPr>
        <w:t>” arba “</w:t>
      </w:r>
      <w:proofErr w:type="spellStart"/>
      <w:r w:rsidRPr="00DB2789">
        <w:rPr>
          <w:rFonts w:ascii="Times New Roman" w:hAnsi="Times New Roman" w:cs="Times New Roman"/>
          <w:sz w:val="24"/>
          <w:szCs w:val="24"/>
        </w:rPr>
        <w:t>shareware</w:t>
      </w:r>
      <w:proofErr w:type="spellEnd"/>
      <w:r w:rsidRPr="00DB2789">
        <w:rPr>
          <w:rFonts w:ascii="Times New Roman" w:hAnsi="Times New Roman" w:cs="Times New Roman"/>
          <w:sz w:val="24"/>
          <w:szCs w:val="24"/>
        </w:rPr>
        <w:t>”), galima tik gavus išankstinį Administratoriaus sutikimą.</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3. Pakeisti, papildyti ar ištrinti naudojamą programinę įrangą</w:t>
      </w:r>
      <w:r w:rsidR="00491FD6" w:rsidRPr="00DB2789">
        <w:rPr>
          <w:rFonts w:ascii="Times New Roman" w:hAnsi="Times New Roman" w:cs="Times New Roman"/>
          <w:sz w:val="24"/>
          <w:szCs w:val="24"/>
        </w:rPr>
        <w:t>, įskaitant ir atviro kodo laisvai platinamas („</w:t>
      </w:r>
      <w:proofErr w:type="spellStart"/>
      <w:r w:rsidR="00491FD6" w:rsidRPr="00DB2789">
        <w:rPr>
          <w:rFonts w:ascii="Times New Roman" w:hAnsi="Times New Roman" w:cs="Times New Roman"/>
          <w:sz w:val="24"/>
          <w:szCs w:val="24"/>
        </w:rPr>
        <w:t>Open</w:t>
      </w:r>
      <w:proofErr w:type="spellEnd"/>
      <w:r w:rsidR="00491FD6" w:rsidRPr="00DB2789">
        <w:rPr>
          <w:rFonts w:ascii="Times New Roman" w:hAnsi="Times New Roman" w:cs="Times New Roman"/>
          <w:sz w:val="24"/>
          <w:szCs w:val="24"/>
        </w:rPr>
        <w:t xml:space="preserve"> </w:t>
      </w:r>
      <w:proofErr w:type="spellStart"/>
      <w:r w:rsidR="00491FD6" w:rsidRPr="00DB2789">
        <w:rPr>
          <w:rFonts w:ascii="Times New Roman" w:hAnsi="Times New Roman" w:cs="Times New Roman"/>
          <w:sz w:val="24"/>
          <w:szCs w:val="24"/>
        </w:rPr>
        <w:t>source</w:t>
      </w:r>
      <w:proofErr w:type="spellEnd"/>
      <w:r w:rsidR="00491FD6" w:rsidRPr="00DB2789">
        <w:rPr>
          <w:rFonts w:ascii="Times New Roman" w:hAnsi="Times New Roman" w:cs="Times New Roman"/>
          <w:sz w:val="24"/>
          <w:szCs w:val="24"/>
        </w:rPr>
        <w:t>“) programas</w:t>
      </w:r>
      <w:r w:rsidRPr="00DB2789">
        <w:rPr>
          <w:rFonts w:ascii="Times New Roman" w:hAnsi="Times New Roman" w:cs="Times New Roman"/>
          <w:sz w:val="24"/>
          <w:szCs w:val="24"/>
        </w:rPr>
        <w:t xml:space="preserve"> gali tik Administratorius</w:t>
      </w:r>
      <w:r w:rsidR="00491FD6" w:rsidRPr="00DB2789">
        <w:rPr>
          <w:rFonts w:ascii="Times New Roman" w:hAnsi="Times New Roman" w:cs="Times New Roman"/>
          <w:sz w:val="24"/>
          <w:szCs w:val="24"/>
        </w:rPr>
        <w:t>.</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4. </w:t>
      </w:r>
      <w:r w:rsidR="00F15263"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darbuotojai turi teisę naudoti valstybės valdymo institucijos ar įstaigos viduje sukurtą programinę įrangą.</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5. </w:t>
      </w:r>
      <w:r w:rsidR="00F15263"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darbuotojų kompiuteri</w:t>
      </w:r>
      <w:r w:rsidR="00491FD6" w:rsidRPr="00DB2789">
        <w:rPr>
          <w:rFonts w:ascii="Times New Roman" w:hAnsi="Times New Roman" w:cs="Times New Roman"/>
          <w:sz w:val="24"/>
          <w:szCs w:val="24"/>
        </w:rPr>
        <w:t xml:space="preserve">nių darbo vietų programų legalumas </w:t>
      </w:r>
      <w:r w:rsidRPr="00DB2789">
        <w:rPr>
          <w:rFonts w:ascii="Times New Roman" w:hAnsi="Times New Roman" w:cs="Times New Roman"/>
          <w:sz w:val="24"/>
          <w:szCs w:val="24"/>
        </w:rPr>
        <w:t>gali būti peržiūrim</w:t>
      </w:r>
      <w:r w:rsidR="00491FD6" w:rsidRPr="00DB2789">
        <w:rPr>
          <w:rFonts w:ascii="Times New Roman" w:hAnsi="Times New Roman" w:cs="Times New Roman"/>
          <w:sz w:val="24"/>
          <w:szCs w:val="24"/>
        </w:rPr>
        <w:t xml:space="preserve">as </w:t>
      </w:r>
      <w:r w:rsidRPr="00DB2789">
        <w:rPr>
          <w:rFonts w:ascii="Times New Roman" w:hAnsi="Times New Roman" w:cs="Times New Roman"/>
          <w:sz w:val="24"/>
          <w:szCs w:val="24"/>
        </w:rPr>
        <w:t xml:space="preserve">tik raštišku </w:t>
      </w:r>
      <w:r w:rsidR="00D93240" w:rsidRPr="00DB2789">
        <w:rPr>
          <w:rFonts w:ascii="Times New Roman" w:hAnsi="Times New Roman" w:cs="Times New Roman"/>
          <w:sz w:val="24"/>
          <w:szCs w:val="24"/>
        </w:rPr>
        <w:t>Ligoninės direktoriaus</w:t>
      </w:r>
      <w:r w:rsidRPr="00DB2789">
        <w:rPr>
          <w:rFonts w:ascii="Times New Roman" w:hAnsi="Times New Roman" w:cs="Times New Roman"/>
          <w:sz w:val="24"/>
          <w:szCs w:val="24"/>
        </w:rPr>
        <w:t xml:space="preserve"> pavedimu. </w:t>
      </w:r>
    </w:p>
    <w:p w:rsidR="00D734D7" w:rsidRPr="00DB2789" w:rsidRDefault="00D734D7" w:rsidP="003E7949">
      <w:pPr>
        <w:jc w:val="both"/>
        <w:rPr>
          <w:rFonts w:ascii="Times New Roman" w:hAnsi="Times New Roman" w:cs="Times New Roman"/>
          <w:sz w:val="24"/>
          <w:szCs w:val="24"/>
        </w:rPr>
      </w:pPr>
    </w:p>
    <w:p w:rsidR="00D734D7" w:rsidRPr="00DB2789" w:rsidRDefault="00D734D7" w:rsidP="003E7949">
      <w:pPr>
        <w:jc w:val="center"/>
        <w:rPr>
          <w:rFonts w:ascii="Times New Roman" w:hAnsi="Times New Roman" w:cs="Times New Roman"/>
          <w:b/>
          <w:sz w:val="24"/>
          <w:szCs w:val="24"/>
        </w:rPr>
      </w:pPr>
      <w:r w:rsidRPr="00DB2789">
        <w:rPr>
          <w:rFonts w:ascii="Times New Roman" w:hAnsi="Times New Roman" w:cs="Times New Roman"/>
          <w:b/>
          <w:sz w:val="24"/>
          <w:szCs w:val="24"/>
        </w:rPr>
        <w:t>IV. ELEKTRONINIO PAŠTO NAUDOJIMAS</w:t>
      </w:r>
    </w:p>
    <w:p w:rsidR="00D734D7" w:rsidRPr="00DB2789" w:rsidRDefault="00D734D7" w:rsidP="003E7949">
      <w:pPr>
        <w:jc w:val="both"/>
        <w:rPr>
          <w:rFonts w:ascii="Times New Roman" w:hAnsi="Times New Roman" w:cs="Times New Roman"/>
          <w:sz w:val="24"/>
          <w:szCs w:val="24"/>
        </w:rPr>
      </w:pP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1. Kiekvienam </w:t>
      </w:r>
      <w:r w:rsidR="00F15263"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darbuotojui</w:t>
      </w:r>
      <w:r w:rsidR="00D93240" w:rsidRPr="00DB2789">
        <w:rPr>
          <w:rFonts w:ascii="Times New Roman" w:hAnsi="Times New Roman" w:cs="Times New Roman"/>
          <w:sz w:val="24"/>
          <w:szCs w:val="24"/>
        </w:rPr>
        <w:t>, jei tai būtina tiesioginių pareigų atlikimui,</w:t>
      </w:r>
      <w:r w:rsidRPr="00DB2789">
        <w:rPr>
          <w:rFonts w:ascii="Times New Roman" w:hAnsi="Times New Roman" w:cs="Times New Roman"/>
          <w:sz w:val="24"/>
          <w:szCs w:val="24"/>
        </w:rPr>
        <w:t xml:space="preserve"> yra suteikiama</w:t>
      </w:r>
      <w:r w:rsidR="00D93240" w:rsidRPr="00DB2789">
        <w:rPr>
          <w:rFonts w:ascii="Times New Roman" w:hAnsi="Times New Roman" w:cs="Times New Roman"/>
          <w:sz w:val="24"/>
          <w:szCs w:val="24"/>
        </w:rPr>
        <w:t>s</w:t>
      </w:r>
      <w:r w:rsidRPr="00DB2789">
        <w:rPr>
          <w:rFonts w:ascii="Times New Roman" w:hAnsi="Times New Roman" w:cs="Times New Roman"/>
          <w:sz w:val="24"/>
          <w:szCs w:val="24"/>
        </w:rPr>
        <w:t xml:space="preserve"> elektroninio pašto </w:t>
      </w:r>
      <w:r w:rsidR="00D93240" w:rsidRPr="00DB2789">
        <w:rPr>
          <w:rFonts w:ascii="Times New Roman" w:hAnsi="Times New Roman" w:cs="Times New Roman"/>
          <w:sz w:val="24"/>
          <w:szCs w:val="24"/>
        </w:rPr>
        <w:t xml:space="preserve">adresas </w:t>
      </w:r>
      <w:r w:rsidRPr="00DB2789">
        <w:rPr>
          <w:rFonts w:ascii="Times New Roman" w:hAnsi="Times New Roman" w:cs="Times New Roman"/>
          <w:sz w:val="24"/>
          <w:szCs w:val="24"/>
        </w:rPr>
        <w:t xml:space="preserve"> </w:t>
      </w:r>
      <w:proofErr w:type="spellStart"/>
      <w:r w:rsidR="00362857" w:rsidRPr="00DB2789">
        <w:rPr>
          <w:rFonts w:ascii="Times New Roman" w:hAnsi="Times New Roman" w:cs="Times New Roman"/>
          <w:sz w:val="24"/>
          <w:szCs w:val="24"/>
        </w:rPr>
        <w:t>v.pavardė</w:t>
      </w:r>
      <w:r w:rsidRPr="00DB2789">
        <w:rPr>
          <w:rFonts w:ascii="Times New Roman" w:hAnsi="Times New Roman" w:cs="Times New Roman"/>
          <w:sz w:val="24"/>
          <w:szCs w:val="24"/>
        </w:rPr>
        <w:t>@</w:t>
      </w:r>
      <w:r w:rsidR="0030052D" w:rsidRPr="00DB2789">
        <w:rPr>
          <w:rFonts w:ascii="Times New Roman" w:hAnsi="Times New Roman" w:cs="Times New Roman"/>
          <w:sz w:val="24"/>
          <w:szCs w:val="24"/>
        </w:rPr>
        <w:t>r</w:t>
      </w:r>
      <w:r w:rsidR="00D93240" w:rsidRPr="00DB2789">
        <w:rPr>
          <w:rFonts w:ascii="Times New Roman" w:hAnsi="Times New Roman" w:cs="Times New Roman"/>
          <w:sz w:val="24"/>
          <w:szCs w:val="24"/>
        </w:rPr>
        <w:t>pl</w:t>
      </w:r>
      <w:r w:rsidRPr="00DB2789">
        <w:rPr>
          <w:rFonts w:ascii="Times New Roman" w:hAnsi="Times New Roman" w:cs="Times New Roman"/>
          <w:sz w:val="24"/>
          <w:szCs w:val="24"/>
        </w:rPr>
        <w:t>.lt</w:t>
      </w:r>
      <w:proofErr w:type="spellEnd"/>
      <w:r w:rsidRPr="00DB2789">
        <w:rPr>
          <w:rFonts w:ascii="Times New Roman" w:hAnsi="Times New Roman" w:cs="Times New Roman"/>
          <w:sz w:val="24"/>
          <w:szCs w:val="24"/>
        </w:rPr>
        <w:t>. Kit</w:t>
      </w:r>
      <w:r w:rsidR="00D93240" w:rsidRPr="00DB2789">
        <w:rPr>
          <w:rFonts w:ascii="Times New Roman" w:hAnsi="Times New Roman" w:cs="Times New Roman"/>
          <w:sz w:val="24"/>
          <w:szCs w:val="24"/>
        </w:rPr>
        <w:t>iems asmenims</w:t>
      </w:r>
      <w:r w:rsidRPr="00DB2789">
        <w:rPr>
          <w:rFonts w:ascii="Times New Roman" w:hAnsi="Times New Roman" w:cs="Times New Roman"/>
          <w:sz w:val="24"/>
          <w:szCs w:val="24"/>
        </w:rPr>
        <w:t xml:space="preserve"> elektroninio pašto @</w:t>
      </w:r>
      <w:proofErr w:type="spellStart"/>
      <w:r w:rsidR="00362857" w:rsidRPr="00DB2789">
        <w:rPr>
          <w:rFonts w:ascii="Times New Roman" w:hAnsi="Times New Roman" w:cs="Times New Roman"/>
          <w:sz w:val="24"/>
          <w:szCs w:val="24"/>
        </w:rPr>
        <w:t>r</w:t>
      </w:r>
      <w:r w:rsidR="00D93240" w:rsidRPr="00DB2789">
        <w:rPr>
          <w:rFonts w:ascii="Times New Roman" w:hAnsi="Times New Roman" w:cs="Times New Roman"/>
          <w:sz w:val="24"/>
          <w:szCs w:val="24"/>
        </w:rPr>
        <w:t>pl</w:t>
      </w:r>
      <w:r w:rsidRPr="00DB2789">
        <w:rPr>
          <w:rFonts w:ascii="Times New Roman" w:hAnsi="Times New Roman" w:cs="Times New Roman"/>
          <w:sz w:val="24"/>
          <w:szCs w:val="24"/>
        </w:rPr>
        <w:t>.lt</w:t>
      </w:r>
      <w:proofErr w:type="spellEnd"/>
      <w:r w:rsidRPr="00DB2789">
        <w:rPr>
          <w:rFonts w:ascii="Times New Roman" w:hAnsi="Times New Roman" w:cs="Times New Roman"/>
          <w:sz w:val="24"/>
          <w:szCs w:val="24"/>
        </w:rPr>
        <w:t xml:space="preserve"> </w:t>
      </w:r>
      <w:r w:rsidR="00D93240" w:rsidRPr="00DB2789">
        <w:rPr>
          <w:rFonts w:ascii="Times New Roman" w:hAnsi="Times New Roman" w:cs="Times New Roman"/>
          <w:sz w:val="24"/>
          <w:szCs w:val="24"/>
        </w:rPr>
        <w:t>adresai</w:t>
      </w:r>
      <w:r w:rsidRPr="00DB2789">
        <w:rPr>
          <w:rFonts w:ascii="Times New Roman" w:hAnsi="Times New Roman" w:cs="Times New Roman"/>
          <w:sz w:val="24"/>
          <w:szCs w:val="24"/>
        </w:rPr>
        <w:t xml:space="preserve"> suteikiam</w:t>
      </w:r>
      <w:r w:rsidR="00D93240" w:rsidRPr="00DB2789">
        <w:rPr>
          <w:rFonts w:ascii="Times New Roman" w:hAnsi="Times New Roman" w:cs="Times New Roman"/>
          <w:sz w:val="24"/>
          <w:szCs w:val="24"/>
        </w:rPr>
        <w:t>i</w:t>
      </w:r>
      <w:r w:rsidRPr="00DB2789">
        <w:rPr>
          <w:rFonts w:ascii="Times New Roman" w:hAnsi="Times New Roman" w:cs="Times New Roman"/>
          <w:sz w:val="24"/>
          <w:szCs w:val="24"/>
        </w:rPr>
        <w:t xml:space="preserve"> tik gavus raštišką </w:t>
      </w:r>
      <w:r w:rsidR="00D93240" w:rsidRPr="00DB2789">
        <w:rPr>
          <w:rFonts w:ascii="Times New Roman" w:hAnsi="Times New Roman" w:cs="Times New Roman"/>
          <w:sz w:val="24"/>
          <w:szCs w:val="24"/>
        </w:rPr>
        <w:t>Ligoninės direktoriaus</w:t>
      </w:r>
      <w:r w:rsidRPr="00DB2789">
        <w:rPr>
          <w:rFonts w:ascii="Times New Roman" w:hAnsi="Times New Roman" w:cs="Times New Roman"/>
          <w:sz w:val="24"/>
          <w:szCs w:val="24"/>
        </w:rPr>
        <w:t xml:space="preserve"> sutikimą.</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2. </w:t>
      </w:r>
      <w:r w:rsidR="00F15263"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darbuotojams elektroninio pašto paslauga suteikiama darbo reikmėms. Asmeniniam susirašinėjimui, mokymosi ir panašiems asmeniniams tikslams elektroninį paštą galima naudoti tik ne darbo metu ir jei tai netrukdo tiesioginiam darbui.</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3. Draudžiama:</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3.1 naudoti elektroninio pašto sistemą asmeninio verslo reikmėms;</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3.2 naudoti elektroninio pašto sistemas nusikalstamai veiklai;</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3.3 </w:t>
      </w:r>
      <w:r w:rsidR="00D93240" w:rsidRPr="00DB2789">
        <w:rPr>
          <w:rFonts w:ascii="Times New Roman" w:hAnsi="Times New Roman" w:cs="Times New Roman"/>
          <w:sz w:val="24"/>
          <w:szCs w:val="24"/>
        </w:rPr>
        <w:t>naudoti</w:t>
      </w:r>
      <w:r w:rsidRPr="00DB2789">
        <w:rPr>
          <w:rFonts w:ascii="Times New Roman" w:hAnsi="Times New Roman" w:cs="Times New Roman"/>
          <w:sz w:val="24"/>
          <w:szCs w:val="24"/>
        </w:rPr>
        <w:t xml:space="preserve"> suteiktą elektroninio pašto adresą </w:t>
      </w:r>
      <w:r w:rsidR="00D93240" w:rsidRPr="00DB2789">
        <w:rPr>
          <w:rFonts w:ascii="Times New Roman" w:hAnsi="Times New Roman" w:cs="Times New Roman"/>
          <w:sz w:val="24"/>
          <w:szCs w:val="24"/>
        </w:rPr>
        <w:t xml:space="preserve">su tiesioginių pareigų vykdymu nesusijusiose </w:t>
      </w:r>
      <w:r w:rsidRPr="00DB2789">
        <w:rPr>
          <w:rFonts w:ascii="Times New Roman" w:hAnsi="Times New Roman" w:cs="Times New Roman"/>
          <w:sz w:val="24"/>
          <w:szCs w:val="24"/>
        </w:rPr>
        <w:t xml:space="preserve"> interneto svetainėse;</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3.4 atsakinėti į reklaminius laiškus</w:t>
      </w:r>
      <w:r w:rsidR="00D93240" w:rsidRPr="00DB2789">
        <w:rPr>
          <w:rFonts w:ascii="Times New Roman" w:hAnsi="Times New Roman" w:cs="Times New Roman"/>
          <w:sz w:val="24"/>
          <w:szCs w:val="24"/>
        </w:rPr>
        <w:t>;</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3.</w:t>
      </w:r>
      <w:r w:rsidR="00D93240" w:rsidRPr="00DB2789">
        <w:rPr>
          <w:rFonts w:ascii="Times New Roman" w:hAnsi="Times New Roman" w:cs="Times New Roman"/>
          <w:sz w:val="24"/>
          <w:szCs w:val="24"/>
        </w:rPr>
        <w:t>5</w:t>
      </w:r>
      <w:r w:rsidRPr="00DB2789">
        <w:rPr>
          <w:rFonts w:ascii="Times New Roman" w:hAnsi="Times New Roman" w:cs="Times New Roman"/>
          <w:sz w:val="24"/>
          <w:szCs w:val="24"/>
        </w:rPr>
        <w:t xml:space="preserve"> siųsti elektroninius laiškus, trukdančius kitų elektroninio pašto vartotojų darbą arba kenkiančius elektroninio pašto sistemai;</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3.</w:t>
      </w:r>
      <w:r w:rsidR="00D93240" w:rsidRPr="00DB2789">
        <w:rPr>
          <w:rFonts w:ascii="Times New Roman" w:hAnsi="Times New Roman" w:cs="Times New Roman"/>
          <w:sz w:val="24"/>
          <w:szCs w:val="24"/>
        </w:rPr>
        <w:t>6</w:t>
      </w:r>
      <w:r w:rsidRPr="00DB2789">
        <w:rPr>
          <w:rFonts w:ascii="Times New Roman" w:hAnsi="Times New Roman" w:cs="Times New Roman"/>
          <w:sz w:val="24"/>
          <w:szCs w:val="24"/>
        </w:rPr>
        <w:t xml:space="preserve"> siųsti elektroninius laiškus naudojantis kito darbuotojo elektroninio pašto </w:t>
      </w:r>
      <w:r w:rsidR="00D93240" w:rsidRPr="00DB2789">
        <w:rPr>
          <w:rFonts w:ascii="Times New Roman" w:hAnsi="Times New Roman" w:cs="Times New Roman"/>
          <w:sz w:val="24"/>
          <w:szCs w:val="24"/>
        </w:rPr>
        <w:t>adresu</w:t>
      </w:r>
      <w:r w:rsidRPr="00DB2789">
        <w:rPr>
          <w:rFonts w:ascii="Times New Roman" w:hAnsi="Times New Roman" w:cs="Times New Roman"/>
          <w:sz w:val="24"/>
          <w:szCs w:val="24"/>
        </w:rPr>
        <w:t>, išskyrus atvejus, kai gautas tiesioginis bendradarbio leidimas.</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lastRenderedPageBreak/>
        <w:t>4. Naudojantis elektroninio paštu privaloma:</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4.1. nuolat perskaityti elektroninio pašto dėžutės informaciją, pasenusius ir neaktualius laiškus ištrinti;</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4.2. trumpai ir aiškiai aprašyti siunčiamo laiško turinį (užpildomas laukas </w:t>
      </w:r>
      <w:proofErr w:type="spellStart"/>
      <w:r w:rsidRPr="00DB2789">
        <w:rPr>
          <w:rFonts w:ascii="Times New Roman" w:hAnsi="Times New Roman" w:cs="Times New Roman"/>
          <w:sz w:val="24"/>
          <w:szCs w:val="24"/>
        </w:rPr>
        <w:t>Subject</w:t>
      </w:r>
      <w:proofErr w:type="spellEnd"/>
      <w:r w:rsidRPr="00DB2789">
        <w:rPr>
          <w:rFonts w:ascii="Times New Roman" w:hAnsi="Times New Roman" w:cs="Times New Roman"/>
          <w:sz w:val="24"/>
          <w:szCs w:val="24"/>
        </w:rPr>
        <w:t>:);</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4.3. suprantamai ir etiškai suformuluoti siunčiamo laiško tekstą.</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4.4. visuose siunčiamose elektroninėse laiškuose turi būti prierašas: „Informacija šiame pranešime gali būti konfidenciali. Ji skirta tik asmeniui, kuriam yra adresuota. Jei Jūs nesate tas asmuo (arba atsakingas už šio pranešimo pristatytą tam asmeniui), Jūs negalite skaityti, kopijuoti ar bet kaip platinti šio pranešimo viso ar iš dalies ir skleisti jame esančios informacijos. Jei šį pranešimą gavote per klaidą, prašome informuoti apie tai siuntėją ir iškart ištrinti visas šio pranešimo kopijas iš Jūsų sistemos.“ </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5. </w:t>
      </w:r>
      <w:r w:rsidR="007D26DC" w:rsidRPr="00DB2789">
        <w:rPr>
          <w:rFonts w:ascii="Times New Roman" w:hAnsi="Times New Roman" w:cs="Times New Roman"/>
          <w:sz w:val="24"/>
          <w:szCs w:val="24"/>
        </w:rPr>
        <w:t>Prisegamas prie laiško d</w:t>
      </w:r>
      <w:r w:rsidRPr="00DB2789">
        <w:rPr>
          <w:rFonts w:ascii="Times New Roman" w:hAnsi="Times New Roman" w:cs="Times New Roman"/>
          <w:sz w:val="24"/>
          <w:szCs w:val="24"/>
        </w:rPr>
        <w:t>idelės apimties bylas (tekstinius dokumentus didesnius kaip 1 MB, kitus dokumentus didesnius kaip 3 MB) rekomenduojama sumažinti bylų suglaudinimo programomis.</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6. Pasirašant laišką, rekomenduojama nurodyti </w:t>
      </w:r>
      <w:r w:rsidR="00F15263"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darbuotojo vardą ir pavardę, struktūrinio padalinio pavadinimą, pareigas ir kontaktinę informaciją.</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7. Elektroninio pašto dėžutės vartotojas visiškai atsako už jo vardu siunčiamus elektroninius laiškus.</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8. Darbuotojo duomenys ir pašto dėžutė apsaugota slaptažodžiu.</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9. </w:t>
      </w:r>
      <w:r w:rsidR="007D26DC"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darbuotojų elektroniniai laiškai gali būti peržiūrimi informacijos apsaugos kontrolės tikslais tik raštišku </w:t>
      </w:r>
      <w:r w:rsidR="007D26DC" w:rsidRPr="00DB2789">
        <w:rPr>
          <w:rFonts w:ascii="Times New Roman" w:hAnsi="Times New Roman" w:cs="Times New Roman"/>
          <w:sz w:val="24"/>
          <w:szCs w:val="24"/>
        </w:rPr>
        <w:t>Ligoninės direktoriaus</w:t>
      </w:r>
      <w:r w:rsidRPr="00DB2789">
        <w:rPr>
          <w:rFonts w:ascii="Times New Roman" w:hAnsi="Times New Roman" w:cs="Times New Roman"/>
          <w:sz w:val="24"/>
          <w:szCs w:val="24"/>
        </w:rPr>
        <w:t xml:space="preserve"> leidimu. </w:t>
      </w:r>
    </w:p>
    <w:p w:rsidR="00D734D7"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10. Atleisto ar savu noru išeinančio iš darbo </w:t>
      </w:r>
      <w:r w:rsidR="00F15263"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darbuotojo elektroninio pašto dėžutė ir adresas yra panaikinamas.</w:t>
      </w:r>
      <w:r w:rsidR="00636B99" w:rsidRPr="00DB2789">
        <w:rPr>
          <w:rFonts w:ascii="Times New Roman" w:hAnsi="Times New Roman" w:cs="Times New Roman"/>
          <w:sz w:val="24"/>
          <w:szCs w:val="24"/>
        </w:rPr>
        <w:t xml:space="preserve"> </w:t>
      </w:r>
    </w:p>
    <w:p w:rsidR="004E1C60" w:rsidRPr="00DB2789" w:rsidRDefault="004E1C60" w:rsidP="003E7949">
      <w:pPr>
        <w:jc w:val="both"/>
        <w:rPr>
          <w:rFonts w:ascii="Times New Roman" w:hAnsi="Times New Roman" w:cs="Times New Roman"/>
          <w:sz w:val="24"/>
          <w:szCs w:val="24"/>
        </w:rPr>
      </w:pPr>
    </w:p>
    <w:p w:rsidR="00D734D7" w:rsidRPr="00DB2789" w:rsidRDefault="00D734D7" w:rsidP="003E7949">
      <w:pPr>
        <w:jc w:val="center"/>
        <w:rPr>
          <w:rFonts w:ascii="Times New Roman" w:hAnsi="Times New Roman" w:cs="Times New Roman"/>
          <w:b/>
          <w:bCs/>
          <w:sz w:val="24"/>
          <w:szCs w:val="24"/>
        </w:rPr>
      </w:pPr>
      <w:r w:rsidRPr="00DB2789">
        <w:rPr>
          <w:rFonts w:ascii="Times New Roman" w:hAnsi="Times New Roman" w:cs="Times New Roman"/>
          <w:b/>
          <w:bCs/>
          <w:sz w:val="24"/>
          <w:szCs w:val="24"/>
        </w:rPr>
        <w:t>V. R</w:t>
      </w:r>
      <w:r w:rsidR="00636B99" w:rsidRPr="00DB2789">
        <w:rPr>
          <w:rFonts w:ascii="Times New Roman" w:hAnsi="Times New Roman" w:cs="Times New Roman"/>
          <w:b/>
          <w:bCs/>
          <w:sz w:val="24"/>
          <w:szCs w:val="24"/>
        </w:rPr>
        <w:t>EIKALAVIMAI INTERNETO VARTOTOJAMS</w:t>
      </w:r>
    </w:p>
    <w:p w:rsidR="00D734D7" w:rsidRPr="00DB2789" w:rsidRDefault="00D734D7" w:rsidP="003E7949">
      <w:pPr>
        <w:jc w:val="both"/>
        <w:rPr>
          <w:rFonts w:ascii="Times New Roman" w:hAnsi="Times New Roman" w:cs="Times New Roman"/>
          <w:sz w:val="24"/>
          <w:szCs w:val="24"/>
        </w:rPr>
      </w:pP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1. </w:t>
      </w:r>
      <w:r w:rsidR="00F15263"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darbuotojams draudžiama: </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1.1 </w:t>
      </w:r>
      <w:r w:rsidR="00636B99" w:rsidRPr="00DB2789">
        <w:rPr>
          <w:rFonts w:ascii="Times New Roman" w:hAnsi="Times New Roman" w:cs="Times New Roman"/>
          <w:sz w:val="24"/>
          <w:szCs w:val="24"/>
        </w:rPr>
        <w:t xml:space="preserve">vykdyti Lietuvos Respublikos įstatymuose nurodytą nusikalstamą veiką. </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1.</w:t>
      </w:r>
      <w:r w:rsidR="00636B99" w:rsidRPr="00DB2789">
        <w:rPr>
          <w:rFonts w:ascii="Times New Roman" w:hAnsi="Times New Roman" w:cs="Times New Roman"/>
          <w:sz w:val="24"/>
          <w:szCs w:val="24"/>
        </w:rPr>
        <w:t>2</w:t>
      </w:r>
      <w:r w:rsidRPr="00DB2789">
        <w:rPr>
          <w:rFonts w:ascii="Times New Roman" w:hAnsi="Times New Roman" w:cs="Times New Roman"/>
          <w:sz w:val="24"/>
          <w:szCs w:val="24"/>
        </w:rPr>
        <w:t xml:space="preserve"> naudotis internetu priekabiavimui</w:t>
      </w:r>
      <w:r w:rsidR="00636B99" w:rsidRPr="00DB2789">
        <w:rPr>
          <w:rFonts w:ascii="Times New Roman" w:hAnsi="Times New Roman" w:cs="Times New Roman"/>
          <w:sz w:val="24"/>
          <w:szCs w:val="24"/>
        </w:rPr>
        <w:t xml:space="preserve">, </w:t>
      </w:r>
      <w:r w:rsidRPr="00DB2789">
        <w:rPr>
          <w:rFonts w:ascii="Times New Roman" w:hAnsi="Times New Roman" w:cs="Times New Roman"/>
          <w:sz w:val="24"/>
          <w:szCs w:val="24"/>
        </w:rPr>
        <w:t>įskaitant paveikslėlių arba žinučių, galimų traktuoti kaip užgaulius, diskriminuojančius, rasistinius, smurtinius arba įžeidinėjančius, siuntinėjimą;</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1.</w:t>
      </w:r>
      <w:r w:rsidR="00636B99" w:rsidRPr="00DB2789">
        <w:rPr>
          <w:rFonts w:ascii="Times New Roman" w:hAnsi="Times New Roman" w:cs="Times New Roman"/>
          <w:sz w:val="24"/>
          <w:szCs w:val="24"/>
        </w:rPr>
        <w:t>3</w:t>
      </w:r>
      <w:r w:rsidRPr="00DB2789">
        <w:rPr>
          <w:rFonts w:ascii="Times New Roman" w:hAnsi="Times New Roman" w:cs="Times New Roman"/>
          <w:sz w:val="24"/>
          <w:szCs w:val="24"/>
        </w:rPr>
        <w:t xml:space="preserve"> naudotis bylų mainų tarp vartotojų sistemų (</w:t>
      </w:r>
      <w:proofErr w:type="spellStart"/>
      <w:r w:rsidRPr="00DB2789">
        <w:rPr>
          <w:rFonts w:ascii="Times New Roman" w:hAnsi="Times New Roman" w:cs="Times New Roman"/>
          <w:sz w:val="24"/>
          <w:szCs w:val="24"/>
        </w:rPr>
        <w:t>Direct</w:t>
      </w:r>
      <w:proofErr w:type="spellEnd"/>
      <w:r w:rsidRPr="00DB2789">
        <w:rPr>
          <w:rFonts w:ascii="Times New Roman" w:hAnsi="Times New Roman" w:cs="Times New Roman"/>
          <w:sz w:val="24"/>
          <w:szCs w:val="24"/>
        </w:rPr>
        <w:t xml:space="preserve"> </w:t>
      </w:r>
      <w:proofErr w:type="spellStart"/>
      <w:r w:rsidRPr="00DB2789">
        <w:rPr>
          <w:rFonts w:ascii="Times New Roman" w:hAnsi="Times New Roman" w:cs="Times New Roman"/>
          <w:sz w:val="24"/>
          <w:szCs w:val="24"/>
        </w:rPr>
        <w:t>connect</w:t>
      </w:r>
      <w:proofErr w:type="spellEnd"/>
      <w:r w:rsidRPr="00DB2789">
        <w:rPr>
          <w:rFonts w:ascii="Times New Roman" w:hAnsi="Times New Roman" w:cs="Times New Roman"/>
          <w:sz w:val="24"/>
          <w:szCs w:val="24"/>
        </w:rPr>
        <w:t>, p2p</w:t>
      </w:r>
      <w:r w:rsidR="00636B99" w:rsidRPr="00DB2789">
        <w:rPr>
          <w:rFonts w:ascii="Times New Roman" w:hAnsi="Times New Roman" w:cs="Times New Roman"/>
          <w:sz w:val="24"/>
          <w:szCs w:val="24"/>
        </w:rPr>
        <w:t xml:space="preserve">, </w:t>
      </w:r>
      <w:proofErr w:type="spellStart"/>
      <w:r w:rsidR="00636B99" w:rsidRPr="00DB2789">
        <w:rPr>
          <w:rFonts w:ascii="Times New Roman" w:hAnsi="Times New Roman" w:cs="Times New Roman"/>
          <w:sz w:val="24"/>
          <w:szCs w:val="24"/>
        </w:rPr>
        <w:t>torrent</w:t>
      </w:r>
      <w:proofErr w:type="spellEnd"/>
      <w:r w:rsidRPr="00DB2789">
        <w:rPr>
          <w:rFonts w:ascii="Times New Roman" w:hAnsi="Times New Roman" w:cs="Times New Roman"/>
          <w:sz w:val="24"/>
          <w:szCs w:val="24"/>
        </w:rPr>
        <w:t xml:space="preserve"> ar pan.) programomis;</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1.</w:t>
      </w:r>
      <w:r w:rsidR="00636B99" w:rsidRPr="00DB2789">
        <w:rPr>
          <w:rFonts w:ascii="Times New Roman" w:hAnsi="Times New Roman" w:cs="Times New Roman"/>
          <w:sz w:val="24"/>
          <w:szCs w:val="24"/>
        </w:rPr>
        <w:t>4</w:t>
      </w:r>
      <w:r w:rsidRPr="00DB2789">
        <w:rPr>
          <w:rFonts w:ascii="Times New Roman" w:hAnsi="Times New Roman" w:cs="Times New Roman"/>
          <w:sz w:val="24"/>
          <w:szCs w:val="24"/>
        </w:rPr>
        <w:t xml:space="preserve"> dalyvauti interneto lažybose ir azartiniuose lošimuose;</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1.</w:t>
      </w:r>
      <w:r w:rsidR="00636B99" w:rsidRPr="00DB2789">
        <w:rPr>
          <w:rFonts w:ascii="Times New Roman" w:hAnsi="Times New Roman" w:cs="Times New Roman"/>
          <w:sz w:val="24"/>
          <w:szCs w:val="24"/>
        </w:rPr>
        <w:t>5</w:t>
      </w:r>
      <w:r w:rsidRPr="00DB2789">
        <w:rPr>
          <w:rFonts w:ascii="Times New Roman" w:hAnsi="Times New Roman" w:cs="Times New Roman"/>
          <w:sz w:val="24"/>
          <w:szCs w:val="24"/>
        </w:rPr>
        <w:t xml:space="preserve"> žaisti internetinius ir kitus kompiuterinius žaidimus;</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1.</w:t>
      </w:r>
      <w:r w:rsidR="00636B99" w:rsidRPr="00DB2789">
        <w:rPr>
          <w:rFonts w:ascii="Times New Roman" w:hAnsi="Times New Roman" w:cs="Times New Roman"/>
          <w:sz w:val="24"/>
          <w:szCs w:val="24"/>
        </w:rPr>
        <w:t>6</w:t>
      </w:r>
      <w:r w:rsidRPr="00DB2789">
        <w:rPr>
          <w:rFonts w:ascii="Times New Roman" w:hAnsi="Times New Roman" w:cs="Times New Roman"/>
          <w:sz w:val="24"/>
          <w:szCs w:val="24"/>
        </w:rPr>
        <w:t xml:space="preserve"> asmeniniame kompiuteryje blokuoti antivirusines priemones;</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1.</w:t>
      </w:r>
      <w:r w:rsidR="00636B99" w:rsidRPr="00DB2789">
        <w:rPr>
          <w:rFonts w:ascii="Times New Roman" w:hAnsi="Times New Roman" w:cs="Times New Roman"/>
          <w:sz w:val="24"/>
          <w:szCs w:val="24"/>
        </w:rPr>
        <w:t>7</w:t>
      </w:r>
      <w:r w:rsidRPr="00DB2789">
        <w:rPr>
          <w:rFonts w:ascii="Times New Roman" w:hAnsi="Times New Roman" w:cs="Times New Roman"/>
          <w:sz w:val="24"/>
          <w:szCs w:val="24"/>
        </w:rPr>
        <w:t xml:space="preserve"> naudojantis internetu parsisiųsti arba platinti programinę įrangą arba kitą informaciją, kurios diegimas, naudojimas arba platinimas prieštarautų Lietuvos Respublikos autorių teisių ir gretutinių teisių įstatymo (Žin., 2003, Nr. 28-1125), Lietuvos Respublikos asmens duomenų teisinės apsaugos įstatymo (Žin., 1996, Nr. 63-1479; 2003, Nr. 15-597; 2004, Nr. 60-2120) reikalavimams ir kitų teisės aktų nuostatoms;</w:t>
      </w:r>
    </w:p>
    <w:p w:rsidR="00D734D7"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lastRenderedPageBreak/>
        <w:t>2. Naudojimasis internetu asmeniniams tikslams neturi trukdyti vykdyti pareiginių funkcijų.</w:t>
      </w:r>
    </w:p>
    <w:p w:rsidR="00D734D7" w:rsidRPr="00DB2789" w:rsidRDefault="00D734D7" w:rsidP="003E7949">
      <w:pPr>
        <w:jc w:val="both"/>
        <w:rPr>
          <w:rFonts w:ascii="Times New Roman" w:hAnsi="Times New Roman" w:cs="Times New Roman"/>
          <w:sz w:val="24"/>
          <w:szCs w:val="24"/>
        </w:rPr>
      </w:pPr>
    </w:p>
    <w:p w:rsidR="00D734D7" w:rsidRPr="00DB2789" w:rsidRDefault="00D734D7" w:rsidP="003E7949">
      <w:pPr>
        <w:jc w:val="center"/>
        <w:rPr>
          <w:rFonts w:ascii="Times New Roman" w:hAnsi="Times New Roman" w:cs="Times New Roman"/>
          <w:b/>
          <w:sz w:val="24"/>
          <w:szCs w:val="24"/>
        </w:rPr>
      </w:pPr>
      <w:r w:rsidRPr="00DB2789">
        <w:rPr>
          <w:rFonts w:ascii="Times New Roman" w:hAnsi="Times New Roman" w:cs="Times New Roman"/>
          <w:b/>
          <w:sz w:val="24"/>
          <w:szCs w:val="24"/>
        </w:rPr>
        <w:t>VI. DUOMENŲ SAUGOS UŽTIKRINIMAS</w:t>
      </w:r>
    </w:p>
    <w:p w:rsidR="00D734D7" w:rsidRPr="00DB2789" w:rsidRDefault="00D734D7" w:rsidP="003E7949">
      <w:pPr>
        <w:jc w:val="both"/>
        <w:rPr>
          <w:rFonts w:ascii="Times New Roman" w:hAnsi="Times New Roman" w:cs="Times New Roman"/>
          <w:sz w:val="24"/>
          <w:szCs w:val="24"/>
        </w:rPr>
      </w:pP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1. Administratorius </w:t>
      </w:r>
      <w:r w:rsidR="00636B99" w:rsidRPr="00DB2789">
        <w:rPr>
          <w:rFonts w:ascii="Times New Roman" w:hAnsi="Times New Roman" w:cs="Times New Roman"/>
          <w:sz w:val="24"/>
          <w:szCs w:val="24"/>
        </w:rPr>
        <w:t>ligoninės kompiuteriniame</w:t>
      </w:r>
      <w:r w:rsidRPr="00DB2789">
        <w:rPr>
          <w:rFonts w:ascii="Times New Roman" w:hAnsi="Times New Roman" w:cs="Times New Roman"/>
          <w:sz w:val="24"/>
          <w:szCs w:val="24"/>
        </w:rPr>
        <w:t xml:space="preserve"> tinkle (toliau – Tinklas) naudotojams suteikia unikalius jungimosi prie Tinklo vardą ir slaptažodį. Slaptažodį Tinklo naudotojas keičia ne rečiau kaip kartą per ketvirtį.</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2. Pirminis jungimosi prie Tinklo vardas ir slaptažodis žinomi tik Administratoriui.</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3. </w:t>
      </w:r>
      <w:r w:rsidR="004E1C60">
        <w:rPr>
          <w:rFonts w:ascii="Times New Roman" w:hAnsi="Times New Roman" w:cs="Times New Roman"/>
          <w:sz w:val="24"/>
          <w:szCs w:val="24"/>
        </w:rPr>
        <w:t xml:space="preserve">VšĮ </w:t>
      </w:r>
      <w:r w:rsidR="002A2826" w:rsidRPr="00DB2789">
        <w:rPr>
          <w:rFonts w:ascii="Times New Roman" w:hAnsi="Times New Roman" w:cs="Times New Roman"/>
          <w:sz w:val="24"/>
          <w:szCs w:val="24"/>
        </w:rPr>
        <w:t xml:space="preserve">Rokiškio </w:t>
      </w:r>
      <w:r w:rsidRPr="00DB2789">
        <w:rPr>
          <w:rFonts w:ascii="Times New Roman" w:hAnsi="Times New Roman" w:cs="Times New Roman"/>
          <w:sz w:val="24"/>
          <w:szCs w:val="24"/>
        </w:rPr>
        <w:t xml:space="preserve"> </w:t>
      </w:r>
      <w:r w:rsidR="00C41B0C" w:rsidRPr="00DB2789">
        <w:rPr>
          <w:rFonts w:ascii="Times New Roman" w:hAnsi="Times New Roman" w:cs="Times New Roman"/>
          <w:sz w:val="24"/>
          <w:szCs w:val="24"/>
        </w:rPr>
        <w:t>psichiatrijos ligoninės</w:t>
      </w:r>
      <w:r w:rsidRPr="00DB2789">
        <w:rPr>
          <w:rFonts w:ascii="Times New Roman" w:hAnsi="Times New Roman" w:cs="Times New Roman"/>
          <w:sz w:val="24"/>
          <w:szCs w:val="24"/>
        </w:rPr>
        <w:t xml:space="preserve"> Tinklo naudotojas:</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3.1. pirmą kartą gavęs iš Administratoriaus jam suteiktą vardą ir slaptažodį, prisijungia prie Tinklo, paskui slaptažodį nedelsdamas pakeičia nauju ir jį įsimena;</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3.2. privalo saugoti slaptažodį ir jo neatskleisti tretiesiems asmenims;</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3.3. savarankiškai pasirenka sunkiai atspėjamą slaptažodį, sudarytą ne mažiau kaip iš 6 simbolių kombinacijos su didžiosiomis, mažosiomis raidėmis ir skaitmenimis;</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3.4. pamiršęs slaptažodį, privalo kreiptis į Administratorių;</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3.5. įtaręs, kad tretieji asmenys žino jo slaptažodį, nedelsdamas privalo kreiptis į Administratorių. </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4. Tinklo Administratorius nedelsdamas naikina netekusio teisės dirbti su Tinklu naudotojo vardą ir slaptažodį.</w:t>
      </w:r>
    </w:p>
    <w:p w:rsidR="00D734D7" w:rsidRPr="00DB2789"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5. Nuotolinis prisijungimas prie Tinklo galimas tik su Administratoriaus suteiktais Tinklo naudotojams unikaliais vardu ir slaptažodžiu. </w:t>
      </w:r>
    </w:p>
    <w:p w:rsidR="004E1C60" w:rsidRDefault="00D734D7" w:rsidP="003E7949">
      <w:pPr>
        <w:jc w:val="both"/>
        <w:rPr>
          <w:rFonts w:ascii="Times New Roman" w:hAnsi="Times New Roman" w:cs="Times New Roman"/>
          <w:sz w:val="24"/>
          <w:szCs w:val="24"/>
        </w:rPr>
      </w:pPr>
      <w:r w:rsidRPr="00DB2789">
        <w:rPr>
          <w:rFonts w:ascii="Times New Roman" w:hAnsi="Times New Roman" w:cs="Times New Roman"/>
          <w:sz w:val="24"/>
          <w:szCs w:val="24"/>
        </w:rPr>
        <w:t xml:space="preserve">6. </w:t>
      </w:r>
      <w:r w:rsidR="004B76B8" w:rsidRPr="00DB2789">
        <w:rPr>
          <w:rFonts w:ascii="Times New Roman" w:hAnsi="Times New Roman" w:cs="Times New Roman"/>
          <w:sz w:val="24"/>
          <w:szCs w:val="24"/>
        </w:rPr>
        <w:t>Esant būtinybei, k</w:t>
      </w:r>
      <w:r w:rsidRPr="00DB2789">
        <w:rPr>
          <w:rFonts w:ascii="Times New Roman" w:hAnsi="Times New Roman" w:cs="Times New Roman"/>
          <w:sz w:val="24"/>
          <w:szCs w:val="24"/>
        </w:rPr>
        <w:t xml:space="preserve">iekvienam </w:t>
      </w:r>
      <w:r w:rsidR="00343163" w:rsidRPr="00DB2789">
        <w:rPr>
          <w:rFonts w:ascii="Times New Roman" w:hAnsi="Times New Roman" w:cs="Times New Roman"/>
          <w:sz w:val="24"/>
          <w:szCs w:val="24"/>
        </w:rPr>
        <w:t>Ligoninės</w:t>
      </w:r>
      <w:r w:rsidRPr="00DB2789">
        <w:rPr>
          <w:rFonts w:ascii="Times New Roman" w:hAnsi="Times New Roman" w:cs="Times New Roman"/>
          <w:sz w:val="24"/>
          <w:szCs w:val="24"/>
        </w:rPr>
        <w:t xml:space="preserve"> Tinklo naudotojui Administratorius suteikia elektroninių duomenų saugojimo vietą, </w:t>
      </w:r>
      <w:r w:rsidR="00343163" w:rsidRPr="00DB2789">
        <w:rPr>
          <w:rFonts w:ascii="Times New Roman" w:hAnsi="Times New Roman" w:cs="Times New Roman"/>
          <w:sz w:val="24"/>
          <w:szCs w:val="24"/>
        </w:rPr>
        <w:t xml:space="preserve">į kurią </w:t>
      </w:r>
      <w:r w:rsidRPr="00DB2789">
        <w:rPr>
          <w:rFonts w:ascii="Times New Roman" w:hAnsi="Times New Roman" w:cs="Times New Roman"/>
          <w:sz w:val="24"/>
          <w:szCs w:val="24"/>
        </w:rPr>
        <w:t xml:space="preserve">Tinklo naudotojai </w:t>
      </w:r>
      <w:r w:rsidR="00343163" w:rsidRPr="00DB2789">
        <w:rPr>
          <w:rFonts w:ascii="Times New Roman" w:hAnsi="Times New Roman" w:cs="Times New Roman"/>
          <w:sz w:val="24"/>
          <w:szCs w:val="24"/>
        </w:rPr>
        <w:t>apsaugodami</w:t>
      </w:r>
      <w:r w:rsidRPr="00DB2789">
        <w:rPr>
          <w:rFonts w:ascii="Times New Roman" w:hAnsi="Times New Roman" w:cs="Times New Roman"/>
          <w:sz w:val="24"/>
          <w:szCs w:val="24"/>
        </w:rPr>
        <w:t xml:space="preserve"> svarbius duomenis, susijusius su darbo reikalais, nuo praradimo (duomenų tvarkymo klaidos ir apsirikimai, duomenų ištrynimas, klaidingas duomenų teikimas, fiziniai informacinių technologijų sutrikimai, programinės įrangos klaidos, neteisingas veikimas ir kita), daro atsargines duomenų kopijas.</w:t>
      </w:r>
      <w:r w:rsidR="00564E59" w:rsidRPr="00DB2789">
        <w:rPr>
          <w:rFonts w:ascii="Times New Roman" w:hAnsi="Times New Roman" w:cs="Times New Roman"/>
          <w:sz w:val="24"/>
          <w:szCs w:val="24"/>
        </w:rPr>
        <w:t xml:space="preserve"> Kopijos automatizuotai daromos kiekvienos savaitės paskutinę </w:t>
      </w:r>
      <w:r w:rsidR="00445016" w:rsidRPr="00DB2789">
        <w:rPr>
          <w:rFonts w:ascii="Times New Roman" w:hAnsi="Times New Roman" w:cs="Times New Roman"/>
          <w:sz w:val="24"/>
          <w:szCs w:val="24"/>
        </w:rPr>
        <w:t xml:space="preserve">darbo </w:t>
      </w:r>
      <w:r w:rsidR="00564E59" w:rsidRPr="00DB2789">
        <w:rPr>
          <w:rFonts w:ascii="Times New Roman" w:hAnsi="Times New Roman" w:cs="Times New Roman"/>
          <w:sz w:val="24"/>
          <w:szCs w:val="24"/>
        </w:rPr>
        <w:t>dieną.</w:t>
      </w:r>
    </w:p>
    <w:p w:rsidR="004E1C60" w:rsidRDefault="004E1C60" w:rsidP="00300124">
      <w:pPr>
        <w:jc w:val="cente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w:t>
      </w:r>
    </w:p>
    <w:p w:rsidR="004E1C60" w:rsidRDefault="004E1C60" w:rsidP="003E7949">
      <w:pPr>
        <w:jc w:val="both"/>
        <w:rPr>
          <w:rFonts w:ascii="Times New Roman" w:hAnsi="Times New Roman" w:cs="Times New Roman"/>
          <w:sz w:val="24"/>
          <w:szCs w:val="24"/>
        </w:rPr>
      </w:pPr>
    </w:p>
    <w:p w:rsidR="004E1C60" w:rsidRDefault="004E1C60" w:rsidP="003E7949">
      <w:pPr>
        <w:jc w:val="both"/>
        <w:rPr>
          <w:rFonts w:ascii="Times New Roman" w:hAnsi="Times New Roman" w:cs="Times New Roman"/>
          <w:sz w:val="24"/>
          <w:szCs w:val="24"/>
        </w:rPr>
      </w:pPr>
    </w:p>
    <w:p w:rsidR="004E1C60" w:rsidRDefault="004E1C60" w:rsidP="003E7949">
      <w:pPr>
        <w:jc w:val="both"/>
        <w:rPr>
          <w:rFonts w:ascii="Times New Roman" w:hAnsi="Times New Roman" w:cs="Times New Roman"/>
          <w:sz w:val="24"/>
          <w:szCs w:val="24"/>
        </w:rPr>
      </w:pPr>
    </w:p>
    <w:p w:rsidR="004E1C60" w:rsidRDefault="004E1C60" w:rsidP="003E7949">
      <w:pPr>
        <w:jc w:val="both"/>
        <w:rPr>
          <w:rFonts w:ascii="Times New Roman" w:hAnsi="Times New Roman" w:cs="Times New Roman"/>
          <w:sz w:val="24"/>
          <w:szCs w:val="24"/>
        </w:rPr>
      </w:pPr>
    </w:p>
    <w:p w:rsidR="004E1C60" w:rsidRDefault="004E1C60" w:rsidP="003E7949">
      <w:pPr>
        <w:jc w:val="both"/>
        <w:rPr>
          <w:rFonts w:ascii="Times New Roman" w:hAnsi="Times New Roman" w:cs="Times New Roman"/>
          <w:sz w:val="24"/>
          <w:szCs w:val="24"/>
        </w:rPr>
      </w:pPr>
    </w:p>
    <w:p w:rsidR="004E1C60" w:rsidRDefault="004E1C60" w:rsidP="003E7949">
      <w:pPr>
        <w:jc w:val="both"/>
        <w:rPr>
          <w:rFonts w:ascii="Times New Roman" w:hAnsi="Times New Roman" w:cs="Times New Roman"/>
          <w:sz w:val="24"/>
          <w:szCs w:val="24"/>
        </w:rPr>
      </w:pPr>
    </w:p>
    <w:p w:rsidR="00353018" w:rsidRPr="00DB2789" w:rsidRDefault="00353018" w:rsidP="003E7949">
      <w:pPr>
        <w:jc w:val="both"/>
        <w:rPr>
          <w:rFonts w:ascii="Times New Roman" w:hAnsi="Times New Roman" w:cs="Times New Roman"/>
          <w:sz w:val="24"/>
          <w:szCs w:val="24"/>
        </w:rPr>
      </w:pPr>
      <w:r w:rsidRPr="00DB2789">
        <w:rPr>
          <w:rFonts w:ascii="Times New Roman" w:hAnsi="Times New Roman" w:cs="Times New Roman"/>
          <w:sz w:val="24"/>
          <w:szCs w:val="24"/>
        </w:rPr>
        <w:t>Linas Rupeika</w:t>
      </w:r>
    </w:p>
    <w:sectPr w:rsidR="00353018" w:rsidRPr="00DB2789" w:rsidSect="00EB0A3E">
      <w:footerReference w:type="default" r:id="rId6"/>
      <w:pgSz w:w="11907" w:h="16840" w:code="9"/>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FA8" w:rsidRDefault="00594FA8">
      <w:pPr>
        <w:spacing w:after="0" w:line="240" w:lineRule="auto"/>
      </w:pPr>
      <w:r>
        <w:separator/>
      </w:r>
    </w:p>
  </w:endnote>
  <w:endnote w:type="continuationSeparator" w:id="0">
    <w:p w:rsidR="00594FA8" w:rsidRDefault="0059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868" w:rsidRPr="00B411A3" w:rsidRDefault="00D734D7" w:rsidP="00D87868">
    <w:pPr>
      <w:pStyle w:val="Antrats"/>
      <w:jc w:val="right"/>
      <w:rPr>
        <w:rFonts w:ascii="Times New Roman" w:hAnsi="Times New Roman"/>
      </w:rPr>
    </w:pPr>
    <w:r w:rsidRPr="00B411A3">
      <w:rPr>
        <w:rFonts w:ascii="Times New Roman" w:hAnsi="Times New Roman"/>
      </w:rPr>
      <w:fldChar w:fldCharType="begin"/>
    </w:r>
    <w:r w:rsidRPr="00B411A3">
      <w:rPr>
        <w:rFonts w:ascii="Times New Roman" w:hAnsi="Times New Roman"/>
      </w:rPr>
      <w:instrText xml:space="preserve"> PAGE   \* MERGEFORMAT </w:instrText>
    </w:r>
    <w:r w:rsidRPr="00B411A3">
      <w:rPr>
        <w:rFonts w:ascii="Times New Roman" w:hAnsi="Times New Roman"/>
      </w:rPr>
      <w:fldChar w:fldCharType="separate"/>
    </w:r>
    <w:r w:rsidR="00126014">
      <w:rPr>
        <w:rFonts w:ascii="Times New Roman" w:hAnsi="Times New Roman"/>
        <w:noProof/>
      </w:rPr>
      <w:t>4</w:t>
    </w:r>
    <w:r w:rsidRPr="00B411A3">
      <w:rPr>
        <w:rFonts w:ascii="Times New Roman" w:hAnsi="Times New Roman"/>
      </w:rPr>
      <w:fldChar w:fldCharType="end"/>
    </w:r>
  </w:p>
  <w:p w:rsidR="00D87868" w:rsidRPr="00075E73" w:rsidRDefault="00D87868" w:rsidP="00D87868">
    <w:pPr>
      <w:pStyle w:val="Porat"/>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FA8" w:rsidRDefault="00594FA8">
      <w:pPr>
        <w:spacing w:after="0" w:line="240" w:lineRule="auto"/>
      </w:pPr>
      <w:r>
        <w:separator/>
      </w:r>
    </w:p>
  </w:footnote>
  <w:footnote w:type="continuationSeparator" w:id="0">
    <w:p w:rsidR="00594FA8" w:rsidRDefault="00594F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4D7"/>
    <w:rsid w:val="00036423"/>
    <w:rsid w:val="00065F79"/>
    <w:rsid w:val="000A15C2"/>
    <w:rsid w:val="000F4255"/>
    <w:rsid w:val="001059DC"/>
    <w:rsid w:val="00126014"/>
    <w:rsid w:val="0014089E"/>
    <w:rsid w:val="001E4766"/>
    <w:rsid w:val="002140D3"/>
    <w:rsid w:val="002915EC"/>
    <w:rsid w:val="002A2826"/>
    <w:rsid w:val="00300124"/>
    <w:rsid w:val="0030052D"/>
    <w:rsid w:val="003061B0"/>
    <w:rsid w:val="00343163"/>
    <w:rsid w:val="00353018"/>
    <w:rsid w:val="00362857"/>
    <w:rsid w:val="003E7949"/>
    <w:rsid w:val="00445016"/>
    <w:rsid w:val="00491FD6"/>
    <w:rsid w:val="004B76B8"/>
    <w:rsid w:val="004E1C60"/>
    <w:rsid w:val="004F4851"/>
    <w:rsid w:val="005216F2"/>
    <w:rsid w:val="00564E59"/>
    <w:rsid w:val="00594FA8"/>
    <w:rsid w:val="00622A3F"/>
    <w:rsid w:val="00636B99"/>
    <w:rsid w:val="0066658C"/>
    <w:rsid w:val="0077271E"/>
    <w:rsid w:val="007C66CF"/>
    <w:rsid w:val="007C6F21"/>
    <w:rsid w:val="007D26DC"/>
    <w:rsid w:val="00865ACC"/>
    <w:rsid w:val="00926DE1"/>
    <w:rsid w:val="00A13B2B"/>
    <w:rsid w:val="00A13FC1"/>
    <w:rsid w:val="00A3135B"/>
    <w:rsid w:val="00A42255"/>
    <w:rsid w:val="00AA0F2D"/>
    <w:rsid w:val="00B460BC"/>
    <w:rsid w:val="00B54835"/>
    <w:rsid w:val="00B915FD"/>
    <w:rsid w:val="00C41B0C"/>
    <w:rsid w:val="00C57DEC"/>
    <w:rsid w:val="00C76CF8"/>
    <w:rsid w:val="00C81C77"/>
    <w:rsid w:val="00D7264D"/>
    <w:rsid w:val="00D734D7"/>
    <w:rsid w:val="00D87868"/>
    <w:rsid w:val="00D93240"/>
    <w:rsid w:val="00DB2789"/>
    <w:rsid w:val="00EB0A3E"/>
    <w:rsid w:val="00EE345A"/>
    <w:rsid w:val="00F10EB5"/>
    <w:rsid w:val="00F15263"/>
    <w:rsid w:val="00F95F0C"/>
    <w:rsid w:val="00FF0C48"/>
    <w:rsid w:val="00FF35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62E0"/>
  <w15:docId w15:val="{83643B28-517E-4ACC-8FA8-273EC9D7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D734D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D734D7"/>
  </w:style>
  <w:style w:type="paragraph" w:styleId="Porat">
    <w:name w:val="footer"/>
    <w:basedOn w:val="prastasis"/>
    <w:link w:val="PoratDiagrama"/>
    <w:uiPriority w:val="99"/>
    <w:semiHidden/>
    <w:unhideWhenUsed/>
    <w:rsid w:val="00D734D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D734D7"/>
  </w:style>
  <w:style w:type="paragraph" w:styleId="Debesliotekstas">
    <w:name w:val="Balloon Text"/>
    <w:basedOn w:val="prastasis"/>
    <w:link w:val="DebesliotekstasDiagrama"/>
    <w:uiPriority w:val="99"/>
    <w:semiHidden/>
    <w:unhideWhenUsed/>
    <w:rsid w:val="00B460B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460BC"/>
    <w:rPr>
      <w:rFonts w:ascii="Segoe UI" w:hAnsi="Segoe UI" w:cs="Segoe UI"/>
      <w:sz w:val="18"/>
      <w:szCs w:val="18"/>
    </w:rPr>
  </w:style>
  <w:style w:type="table" w:styleId="Lentelstinklelis">
    <w:name w:val="Table Grid"/>
    <w:basedOn w:val="prastojilentel"/>
    <w:uiPriority w:val="39"/>
    <w:rsid w:val="00EB0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4078</TotalTime>
  <Pages>4</Pages>
  <Words>5823</Words>
  <Characters>3320</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Nijolė Isodienė</dc:creator>
  <cp:keywords/>
  <dc:description/>
  <cp:lastModifiedBy>Aušra Katinauskienė</cp:lastModifiedBy>
  <cp:revision>18</cp:revision>
  <cp:lastPrinted>2018-06-01T08:16:00Z</cp:lastPrinted>
  <dcterms:created xsi:type="dcterms:W3CDTF">2017-04-04T09:19:00Z</dcterms:created>
  <dcterms:modified xsi:type="dcterms:W3CDTF">2018-06-01T08:18:00Z</dcterms:modified>
</cp:coreProperties>
</file>