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650" w:rsidRDefault="00AE1650" w:rsidP="00AE1650">
      <w:pPr>
        <w:jc w:val="right"/>
      </w:pPr>
    </w:p>
    <w:p w:rsidR="00AE1650" w:rsidRDefault="00AE1650" w:rsidP="00AE1650">
      <w:pPr>
        <w:jc w:val="right"/>
      </w:pPr>
    </w:p>
    <w:tbl>
      <w:tblPr>
        <w:tblStyle w:val="Lentelstinklelis"/>
        <w:tblW w:w="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tblGrid>
      <w:tr w:rsidR="00AE1650" w:rsidTr="00AE1650">
        <w:tc>
          <w:tcPr>
            <w:tcW w:w="5071" w:type="dxa"/>
          </w:tcPr>
          <w:p w:rsidR="00AE1650" w:rsidRPr="00F508EE" w:rsidRDefault="00E36CC0" w:rsidP="00AE1650">
            <w:pPr>
              <w:rPr>
                <w:lang w:val="lt-LT"/>
              </w:rPr>
            </w:pPr>
            <w:r>
              <w:rPr>
                <w:lang w:val="lt-LT"/>
              </w:rPr>
              <w:t>PATVIRTINTA</w:t>
            </w:r>
          </w:p>
          <w:p w:rsidR="00AE1650" w:rsidRPr="00F508EE" w:rsidRDefault="00AE1650" w:rsidP="00AE1650">
            <w:pPr>
              <w:rPr>
                <w:lang w:val="lt-LT"/>
              </w:rPr>
            </w:pPr>
            <w:r w:rsidRPr="00F508EE">
              <w:rPr>
                <w:lang w:val="lt-LT"/>
              </w:rPr>
              <w:t>VšĮ Rokiškio psichiatrijos ligoninės direktoriaus</w:t>
            </w:r>
          </w:p>
          <w:p w:rsidR="00AE1650" w:rsidRPr="00AE1650" w:rsidRDefault="00AE1650" w:rsidP="00E36CC0">
            <w:pPr>
              <w:tabs>
                <w:tab w:val="left" w:pos="1080"/>
              </w:tabs>
              <w:rPr>
                <w:lang w:val="lt-LT"/>
              </w:rPr>
            </w:pPr>
            <w:r w:rsidRPr="00F508EE">
              <w:rPr>
                <w:lang w:val="lt-LT"/>
              </w:rPr>
              <w:t>201</w:t>
            </w:r>
            <w:r w:rsidR="00B57F54">
              <w:rPr>
                <w:lang w:val="lt-LT"/>
              </w:rPr>
              <w:t>8</w:t>
            </w:r>
            <w:r w:rsidRPr="00F508EE">
              <w:rPr>
                <w:lang w:val="lt-LT"/>
              </w:rPr>
              <w:t xml:space="preserve"> m.</w:t>
            </w:r>
            <w:r w:rsidR="00E36CC0">
              <w:rPr>
                <w:lang w:val="lt-LT"/>
              </w:rPr>
              <w:t xml:space="preserve">  </w:t>
            </w:r>
            <w:r w:rsidR="00E71F13">
              <w:rPr>
                <w:lang w:val="lt-LT"/>
              </w:rPr>
              <w:t>gegužės 30</w:t>
            </w:r>
            <w:r w:rsidR="00E36CC0">
              <w:rPr>
                <w:lang w:val="lt-LT"/>
              </w:rPr>
              <w:t xml:space="preserve"> </w:t>
            </w:r>
            <w:r w:rsidRPr="00F508EE">
              <w:rPr>
                <w:lang w:val="lt-LT"/>
              </w:rPr>
              <w:t>d.  įsakymu Nr.</w:t>
            </w:r>
            <w:r>
              <w:t xml:space="preserve"> </w:t>
            </w:r>
            <w:r w:rsidR="00E71F13">
              <w:t>32</w:t>
            </w:r>
            <w:bookmarkStart w:id="0" w:name="_GoBack"/>
            <w:bookmarkEnd w:id="0"/>
          </w:p>
        </w:tc>
      </w:tr>
    </w:tbl>
    <w:p w:rsidR="00AE1650" w:rsidRDefault="00AE1650" w:rsidP="00962EE4">
      <w:pPr>
        <w:pStyle w:val="Pagrindinistekstas2"/>
        <w:spacing w:line="240" w:lineRule="auto"/>
        <w:ind w:right="-72"/>
        <w:jc w:val="center"/>
        <w:rPr>
          <w:b/>
        </w:rPr>
      </w:pPr>
    </w:p>
    <w:p w:rsidR="002E60CB" w:rsidRPr="009A10FE" w:rsidRDefault="00AC0502" w:rsidP="00962EE4">
      <w:pPr>
        <w:pStyle w:val="Pagrindinistekstas2"/>
        <w:spacing w:line="240" w:lineRule="auto"/>
        <w:ind w:right="-72"/>
        <w:jc w:val="center"/>
        <w:rPr>
          <w:b/>
          <w:bCs/>
          <w:color w:val="000000"/>
        </w:rPr>
      </w:pPr>
      <w:r w:rsidRPr="009A10FE">
        <w:rPr>
          <w:b/>
        </w:rPr>
        <w:t>VŠĮ</w:t>
      </w:r>
      <w:r w:rsidR="001320A9" w:rsidRPr="009A10FE">
        <w:rPr>
          <w:b/>
        </w:rPr>
        <w:t xml:space="preserve"> ROKIŠKIO </w:t>
      </w:r>
      <w:r w:rsidRPr="009A10FE">
        <w:rPr>
          <w:b/>
        </w:rPr>
        <w:t>PSICHIATRIJOS LIGONINĖS</w:t>
      </w:r>
      <w:r w:rsidR="00FC7ACB" w:rsidRPr="009A10FE">
        <w:t xml:space="preserve"> </w:t>
      </w:r>
      <w:r w:rsidR="00FC7ACB" w:rsidRPr="009A10FE">
        <w:rPr>
          <w:b/>
          <w:bCs/>
          <w:color w:val="000000"/>
        </w:rPr>
        <w:t>INFORMACI</w:t>
      </w:r>
      <w:r w:rsidR="00816732" w:rsidRPr="009A10FE">
        <w:rPr>
          <w:b/>
          <w:bCs/>
          <w:color w:val="000000"/>
        </w:rPr>
        <w:t>NĖS SISTEMOS DUOMENŲ</w:t>
      </w:r>
      <w:r w:rsidR="00FC7ACB" w:rsidRPr="009A10FE">
        <w:rPr>
          <w:b/>
          <w:bCs/>
          <w:color w:val="000000"/>
        </w:rPr>
        <w:t xml:space="preserve"> SAUGO</w:t>
      </w:r>
      <w:r w:rsidR="00816732" w:rsidRPr="009A10FE">
        <w:rPr>
          <w:b/>
          <w:bCs/>
          <w:color w:val="000000"/>
        </w:rPr>
        <w:t>S</w:t>
      </w:r>
      <w:r w:rsidR="00FC7ACB" w:rsidRPr="009A10FE">
        <w:rPr>
          <w:b/>
          <w:bCs/>
          <w:color w:val="000000"/>
        </w:rPr>
        <w:t xml:space="preserve"> </w:t>
      </w:r>
      <w:r w:rsidR="00816732" w:rsidRPr="009A10FE">
        <w:rPr>
          <w:b/>
          <w:bCs/>
          <w:color w:val="000000"/>
        </w:rPr>
        <w:t>NUOSTAT</w:t>
      </w:r>
      <w:r w:rsidR="00AE1650">
        <w:rPr>
          <w:b/>
          <w:bCs/>
          <w:color w:val="000000"/>
        </w:rPr>
        <w:t xml:space="preserve">AI </w:t>
      </w:r>
    </w:p>
    <w:p w:rsidR="002E60CB" w:rsidRPr="009A10FE" w:rsidRDefault="002E60CB" w:rsidP="00962EE4">
      <w:pPr>
        <w:pStyle w:val="Antrat2"/>
        <w:spacing w:before="0" w:after="0"/>
        <w:jc w:val="center"/>
        <w:rPr>
          <w:rFonts w:ascii="Times New Roman" w:hAnsi="Times New Roman"/>
          <w:i w:val="0"/>
          <w:iCs w:val="0"/>
          <w:sz w:val="24"/>
          <w:szCs w:val="24"/>
          <w:lang w:val="lt-LT"/>
        </w:rPr>
      </w:pPr>
    </w:p>
    <w:p w:rsidR="002E60CB" w:rsidRPr="009A10FE" w:rsidRDefault="00FC7ACB" w:rsidP="00962EE4">
      <w:pPr>
        <w:jc w:val="center"/>
        <w:rPr>
          <w:b/>
          <w:iCs/>
          <w:lang w:val="lt-LT"/>
        </w:rPr>
      </w:pPr>
      <w:r w:rsidRPr="009A10FE">
        <w:rPr>
          <w:b/>
          <w:iCs/>
          <w:lang w:val="lt-LT"/>
        </w:rPr>
        <w:t>I. BENDROSIOS NUOSTATOS</w:t>
      </w:r>
    </w:p>
    <w:p w:rsidR="002E60CB" w:rsidRPr="009A10FE" w:rsidRDefault="002E60CB" w:rsidP="00962EE4">
      <w:pPr>
        <w:jc w:val="center"/>
        <w:rPr>
          <w:lang w:val="lt-LT"/>
        </w:rPr>
      </w:pPr>
    </w:p>
    <w:p w:rsidR="002E60CB" w:rsidRPr="009A10FE" w:rsidRDefault="00FC7ACB" w:rsidP="00962EE4">
      <w:pPr>
        <w:pStyle w:val="Alnostext"/>
        <w:tabs>
          <w:tab w:val="left" w:pos="-3544"/>
        </w:tabs>
        <w:spacing w:before="0" w:after="0"/>
        <w:ind w:firstLine="1134"/>
        <w:rPr>
          <w:rFonts w:ascii="Times New Roman" w:hAnsi="Times New Roman"/>
          <w:sz w:val="24"/>
        </w:rPr>
      </w:pPr>
      <w:r w:rsidRPr="009A10FE">
        <w:rPr>
          <w:rFonts w:ascii="Times New Roman" w:hAnsi="Times New Roman"/>
          <w:sz w:val="24"/>
        </w:rPr>
        <w:t>1.</w:t>
      </w:r>
      <w:r w:rsidRPr="009A10FE">
        <w:rPr>
          <w:rFonts w:ascii="Times New Roman" w:hAnsi="Times New Roman"/>
          <w:sz w:val="24"/>
        </w:rPr>
        <w:tab/>
      </w:r>
      <w:r w:rsidR="00AC0502" w:rsidRPr="009A10FE">
        <w:rPr>
          <w:rFonts w:ascii="Times New Roman" w:hAnsi="Times New Roman"/>
          <w:sz w:val="24"/>
        </w:rPr>
        <w:t>VšĮ Rokiškio psichiatrijos ligoninės</w:t>
      </w:r>
      <w:r w:rsidR="00321A82" w:rsidRPr="009A10FE">
        <w:rPr>
          <w:rFonts w:ascii="Times New Roman" w:hAnsi="Times New Roman"/>
          <w:sz w:val="24"/>
        </w:rPr>
        <w:t xml:space="preserve">, buveinės adresas Vytauto g. 47, Rokiškis, </w:t>
      </w:r>
      <w:r w:rsidRPr="009A10FE">
        <w:rPr>
          <w:rFonts w:ascii="Times New Roman" w:hAnsi="Times New Roman"/>
          <w:sz w:val="24"/>
        </w:rPr>
        <w:t xml:space="preserve"> informaci</w:t>
      </w:r>
      <w:r w:rsidR="00816732" w:rsidRPr="009A10FE">
        <w:rPr>
          <w:rFonts w:ascii="Times New Roman" w:hAnsi="Times New Roman"/>
          <w:sz w:val="24"/>
        </w:rPr>
        <w:t xml:space="preserve">nės sistemos duomenų saugos nuostatai </w:t>
      </w:r>
      <w:r w:rsidRPr="009A10FE">
        <w:rPr>
          <w:rFonts w:ascii="Times New Roman" w:hAnsi="Times New Roman"/>
          <w:sz w:val="24"/>
        </w:rPr>
        <w:t xml:space="preserve">(toliau – </w:t>
      </w:r>
      <w:r w:rsidR="00816732" w:rsidRPr="009A10FE">
        <w:rPr>
          <w:rFonts w:ascii="Times New Roman" w:hAnsi="Times New Roman"/>
          <w:sz w:val="24"/>
        </w:rPr>
        <w:t>Duomenų saugos nuostatai</w:t>
      </w:r>
      <w:r w:rsidRPr="009A10FE">
        <w:rPr>
          <w:rFonts w:ascii="Times New Roman" w:hAnsi="Times New Roman"/>
          <w:sz w:val="24"/>
        </w:rPr>
        <w:t xml:space="preserve">) </w:t>
      </w:r>
      <w:r w:rsidR="009A10FE" w:rsidRPr="009A10FE">
        <w:rPr>
          <w:rFonts w:ascii="Times New Roman" w:hAnsi="Times New Roman"/>
          <w:sz w:val="24"/>
        </w:rPr>
        <w:t>nustato saugų elektroninės informacijos tvarkymą užtikrinančius principus ir reikalavimus (toliau – Saugos politika) VšĮ Rokiškio psichiatrijos ligoninės (toliau – Ligoninės) valdomoje informacinėje sistemoje (toliau - IS), jos posistemėse ir duomenų rinkmenose atliekant Ligoninei pavestas funkcijas.</w:t>
      </w:r>
    </w:p>
    <w:p w:rsidR="002E60CB" w:rsidRPr="009A10FE" w:rsidRDefault="00FC7ACB" w:rsidP="00962EE4">
      <w:pPr>
        <w:pStyle w:val="Alnostext"/>
        <w:tabs>
          <w:tab w:val="left" w:pos="-3544"/>
        </w:tabs>
        <w:spacing w:before="0" w:after="0"/>
        <w:ind w:firstLine="1134"/>
        <w:rPr>
          <w:rFonts w:ascii="Times New Roman" w:hAnsi="Times New Roman"/>
          <w:sz w:val="24"/>
        </w:rPr>
      </w:pPr>
      <w:r w:rsidRPr="009A10FE">
        <w:rPr>
          <w:rFonts w:ascii="Times New Roman" w:hAnsi="Times New Roman"/>
          <w:sz w:val="24"/>
        </w:rPr>
        <w:t>2</w:t>
      </w:r>
      <w:r w:rsidR="00AC0502" w:rsidRPr="009A10FE">
        <w:rPr>
          <w:rFonts w:ascii="Times New Roman" w:hAnsi="Times New Roman"/>
          <w:sz w:val="24"/>
        </w:rPr>
        <w:t xml:space="preserve">. </w:t>
      </w:r>
      <w:r w:rsidR="00816732" w:rsidRPr="009A10FE">
        <w:rPr>
          <w:rFonts w:ascii="Times New Roman" w:hAnsi="Times New Roman"/>
          <w:sz w:val="24"/>
        </w:rPr>
        <w:t>Duomenų saugos nuostatus</w:t>
      </w:r>
      <w:r w:rsidR="00801513" w:rsidRPr="009A10FE">
        <w:rPr>
          <w:rFonts w:ascii="Times New Roman" w:hAnsi="Times New Roman"/>
          <w:sz w:val="24"/>
        </w:rPr>
        <w:t xml:space="preserve"> </w:t>
      </w:r>
      <w:r w:rsidRPr="009A10FE">
        <w:rPr>
          <w:rFonts w:ascii="Times New Roman" w:hAnsi="Times New Roman"/>
          <w:sz w:val="24"/>
        </w:rPr>
        <w:t xml:space="preserve">įsakymu tvirtina </w:t>
      </w:r>
      <w:r w:rsidR="009A10FE" w:rsidRPr="009A10FE">
        <w:rPr>
          <w:rFonts w:ascii="Times New Roman" w:hAnsi="Times New Roman"/>
          <w:sz w:val="24"/>
        </w:rPr>
        <w:t>Ligoninės</w:t>
      </w:r>
      <w:r w:rsidR="009A10FE">
        <w:rPr>
          <w:rFonts w:ascii="Times New Roman" w:hAnsi="Times New Roman"/>
          <w:sz w:val="24"/>
        </w:rPr>
        <w:t xml:space="preserve"> </w:t>
      </w:r>
      <w:r w:rsidR="00AC0502" w:rsidRPr="009A10FE">
        <w:rPr>
          <w:rFonts w:ascii="Times New Roman" w:hAnsi="Times New Roman"/>
          <w:sz w:val="24"/>
        </w:rPr>
        <w:t>direktorius</w:t>
      </w:r>
      <w:r w:rsidRPr="009A10FE">
        <w:rPr>
          <w:rFonts w:ascii="Times New Roman" w:hAnsi="Times New Roman"/>
          <w:sz w:val="24"/>
        </w:rPr>
        <w:t xml:space="preserve">. Šio dokumento dalys gali būti išplatinamos su </w:t>
      </w:r>
      <w:r w:rsidR="009A10FE">
        <w:rPr>
          <w:rFonts w:ascii="Times New Roman" w:hAnsi="Times New Roman"/>
          <w:sz w:val="24"/>
        </w:rPr>
        <w:t>L</w:t>
      </w:r>
      <w:r w:rsidR="00AC0502" w:rsidRPr="009A10FE">
        <w:rPr>
          <w:rFonts w:ascii="Times New Roman" w:hAnsi="Times New Roman"/>
          <w:sz w:val="24"/>
        </w:rPr>
        <w:t>igoninės</w:t>
      </w:r>
      <w:r w:rsidRPr="009A10FE">
        <w:rPr>
          <w:rFonts w:ascii="Times New Roman" w:hAnsi="Times New Roman"/>
          <w:sz w:val="24"/>
        </w:rPr>
        <w:t xml:space="preserve"> informacija susijusioms šalims joms prieinama ir suprantama forma.</w:t>
      </w:r>
    </w:p>
    <w:p w:rsidR="009A10FE" w:rsidRDefault="009A10FE" w:rsidP="009A10FE">
      <w:pPr>
        <w:tabs>
          <w:tab w:val="left" w:pos="-3544"/>
        </w:tabs>
        <w:ind w:left="935" w:right="-15" w:firstLine="187"/>
        <w:jc w:val="both"/>
        <w:rPr>
          <w:color w:val="000000"/>
          <w:lang w:val="lt-LT"/>
        </w:rPr>
      </w:pPr>
      <w:r w:rsidRPr="009A10FE">
        <w:rPr>
          <w:lang w:val="lt-LT"/>
        </w:rPr>
        <w:t>3. Šiuose Duomenų saugos nuostatuose vartojamos sąvokos</w:t>
      </w:r>
      <w:r w:rsidRPr="009A10FE">
        <w:rPr>
          <w:color w:val="000000"/>
          <w:lang w:val="lt-LT"/>
        </w:rPr>
        <w:t>:</w:t>
      </w:r>
    </w:p>
    <w:p w:rsidR="009A10FE" w:rsidRDefault="009A10FE" w:rsidP="009A10FE">
      <w:pPr>
        <w:tabs>
          <w:tab w:val="left" w:pos="-3544"/>
        </w:tabs>
        <w:ind w:left="935" w:right="-15" w:firstLine="187"/>
        <w:jc w:val="both"/>
        <w:rPr>
          <w:color w:val="000000"/>
          <w:lang w:val="lt-LT"/>
        </w:rPr>
      </w:pPr>
      <w:r w:rsidRPr="009A10FE">
        <w:rPr>
          <w:b/>
          <w:color w:val="000000"/>
          <w:lang w:val="lt-LT"/>
        </w:rPr>
        <w:t>Administratorius</w:t>
      </w:r>
      <w:r>
        <w:rPr>
          <w:color w:val="000000"/>
          <w:lang w:val="lt-LT"/>
        </w:rPr>
        <w:t xml:space="preserve"> – Ligoninės darbuotojas, atliekantis funkcijas, susijusias su IS naudotojų teisių valdymu, IS komponentais, šių IS komponentų sąranka, IS</w:t>
      </w:r>
      <w:r w:rsidR="009D11FE">
        <w:rPr>
          <w:color w:val="000000"/>
          <w:lang w:val="lt-LT"/>
        </w:rPr>
        <w:t xml:space="preserve"> </w:t>
      </w:r>
      <w:r>
        <w:rPr>
          <w:color w:val="000000"/>
          <w:lang w:val="lt-LT"/>
        </w:rPr>
        <w:t>pažeidžiamų vietų nustatymu, saugumo reikalavimų atitikties nustatymu ir stebėsena, reagavimu į elektroninės informacijos saugos incidentus</w:t>
      </w:r>
      <w:r w:rsidR="009D11FE">
        <w:rPr>
          <w:color w:val="000000"/>
          <w:lang w:val="lt-LT"/>
        </w:rPr>
        <w:t>.</w:t>
      </w:r>
    </w:p>
    <w:p w:rsidR="009D11FE" w:rsidRDefault="009D11FE" w:rsidP="009A10FE">
      <w:pPr>
        <w:tabs>
          <w:tab w:val="left" w:pos="-3544"/>
        </w:tabs>
        <w:ind w:left="935" w:right="-15" w:firstLine="187"/>
        <w:jc w:val="both"/>
        <w:rPr>
          <w:color w:val="000000"/>
          <w:lang w:val="lt-LT"/>
        </w:rPr>
      </w:pPr>
      <w:r>
        <w:rPr>
          <w:b/>
          <w:color w:val="000000"/>
          <w:lang w:val="lt-LT"/>
        </w:rPr>
        <w:t xml:space="preserve">Elektroninė informacija </w:t>
      </w:r>
      <w:r>
        <w:rPr>
          <w:color w:val="000000"/>
          <w:lang w:val="lt-LT"/>
        </w:rPr>
        <w:t>– neįslaptinta informacija (arba duomenys), saugoma, perduodama ar kitaip apdorojama elektroniniu būdu IS, leidžiančiose tokią informaciją saugoti, perduoti, ar kitaip apdoroti, arba valstybės ir žinybiniuose registruose ir sudaranti sąlygas sėkmingai atlikti Ligoninės funkcijas.</w:t>
      </w:r>
    </w:p>
    <w:p w:rsidR="00C845F6" w:rsidRPr="00C845F6" w:rsidRDefault="00C845F6" w:rsidP="00C845F6">
      <w:pPr>
        <w:tabs>
          <w:tab w:val="left" w:pos="-3544"/>
        </w:tabs>
        <w:ind w:left="935" w:right="-15" w:firstLine="187"/>
        <w:jc w:val="both"/>
        <w:rPr>
          <w:b/>
          <w:color w:val="000000"/>
          <w:lang w:val="lt-LT"/>
        </w:rPr>
      </w:pPr>
      <w:r>
        <w:rPr>
          <w:b/>
          <w:color w:val="000000"/>
          <w:lang w:val="lt-LT"/>
        </w:rPr>
        <w:t xml:space="preserve">Informacinė sistema (IS) – </w:t>
      </w:r>
      <w:r w:rsidRPr="00052936">
        <w:rPr>
          <w:color w:val="000000"/>
          <w:lang w:val="lt-LT"/>
        </w:rPr>
        <w:t xml:space="preserve">elektroninio pašto, finansų ir apskaitos valdymo sistemos, Ligoninės interneto </w:t>
      </w:r>
      <w:r w:rsidRPr="00C845F6">
        <w:rPr>
          <w:color w:val="000000"/>
          <w:lang w:val="lt-LT"/>
        </w:rPr>
        <w:t>svetainės, dokumentų valdymo sistemos,</w:t>
      </w:r>
      <w:r>
        <w:rPr>
          <w:color w:val="000000"/>
          <w:lang w:val="lt-LT"/>
        </w:rPr>
        <w:t xml:space="preserve"> </w:t>
      </w:r>
      <w:r w:rsidRPr="00052936">
        <w:rPr>
          <w:color w:val="000000"/>
          <w:lang w:val="lt-LT"/>
        </w:rPr>
        <w:t>vidaus elektroninės informacijos visuma.</w:t>
      </w:r>
    </w:p>
    <w:p w:rsidR="009D11FE" w:rsidRPr="009A10FE" w:rsidRDefault="009D11FE" w:rsidP="009A10FE">
      <w:pPr>
        <w:tabs>
          <w:tab w:val="left" w:pos="-3544"/>
        </w:tabs>
        <w:ind w:left="935" w:right="-15" w:firstLine="187"/>
        <w:jc w:val="both"/>
        <w:rPr>
          <w:color w:val="000000"/>
          <w:lang w:val="lt-LT"/>
        </w:rPr>
      </w:pPr>
      <w:r>
        <w:rPr>
          <w:b/>
          <w:color w:val="000000"/>
          <w:lang w:val="lt-LT"/>
        </w:rPr>
        <w:t xml:space="preserve">IS valdytojas </w:t>
      </w:r>
      <w:r>
        <w:rPr>
          <w:color w:val="000000"/>
          <w:lang w:val="lt-LT"/>
        </w:rPr>
        <w:t>– Ligoninė.</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sz w:val="24"/>
        </w:rPr>
        <w:t>Informacijos saugumas</w:t>
      </w:r>
      <w:r w:rsidRPr="009A10FE">
        <w:rPr>
          <w:rFonts w:ascii="Times New Roman" w:hAnsi="Times New Roman"/>
          <w:sz w:val="24"/>
        </w:rPr>
        <w:t xml:space="preserve"> – apima informacijos konfidencialumo, vientisumo ir prieinamumo išsaugojimą. Papildomai gali būti įtraukti ir kiti kriterijai, tokie kaip autentiškumas, atskaitingumas, neišsižadėjimas ir patikimumas.</w:t>
      </w:r>
    </w:p>
    <w:p w:rsidR="009A10FE" w:rsidRPr="009A10FE" w:rsidRDefault="009A10FE" w:rsidP="009A10FE">
      <w:pPr>
        <w:pStyle w:val="AlnostextBuleted"/>
        <w:numPr>
          <w:ilvl w:val="0"/>
          <w:numId w:val="0"/>
        </w:numPr>
        <w:ind w:firstLine="1134"/>
        <w:rPr>
          <w:rFonts w:ascii="Times New Roman" w:hAnsi="Times New Roman"/>
          <w:sz w:val="24"/>
        </w:rPr>
      </w:pPr>
      <w:r w:rsidRPr="009A10FE">
        <w:rPr>
          <w:rFonts w:ascii="Times New Roman" w:hAnsi="Times New Roman"/>
          <w:b/>
          <w:sz w:val="24"/>
        </w:rPr>
        <w:t xml:space="preserve">Informacijos saugumo incidentas </w:t>
      </w:r>
      <w:r w:rsidRPr="009A10FE">
        <w:rPr>
          <w:rFonts w:ascii="Times New Roman" w:hAnsi="Times New Roman"/>
          <w:sz w:val="24"/>
        </w:rPr>
        <w:t>– vienas ar daugiau nepageidaujamų ir netikėtų informacijos saugumo įvykių, turinčių didelę tikimybę pakenkti veiklai ir keliančių grėsmę informacijos saugumui (ISO/IEC TR 18044:2004).</w:t>
      </w:r>
    </w:p>
    <w:p w:rsidR="009A10FE" w:rsidRPr="009A10FE" w:rsidRDefault="009A10FE" w:rsidP="009A10FE">
      <w:pPr>
        <w:pStyle w:val="AlnostextBuleted"/>
        <w:numPr>
          <w:ilvl w:val="0"/>
          <w:numId w:val="0"/>
        </w:numPr>
        <w:ind w:firstLine="1134"/>
        <w:rPr>
          <w:rFonts w:ascii="Times New Roman" w:hAnsi="Times New Roman"/>
          <w:sz w:val="24"/>
        </w:rPr>
      </w:pPr>
      <w:r w:rsidRPr="009A10FE">
        <w:rPr>
          <w:rFonts w:ascii="Times New Roman" w:hAnsi="Times New Roman"/>
          <w:b/>
          <w:sz w:val="24"/>
        </w:rPr>
        <w:t>Informacijos saugumo įvykis</w:t>
      </w:r>
      <w:r w:rsidRPr="009A10FE">
        <w:rPr>
          <w:rFonts w:ascii="Times New Roman" w:hAnsi="Times New Roman"/>
          <w:sz w:val="24"/>
        </w:rPr>
        <w:t xml:space="preserve"> – nustatytas sistemos, tarnybos ar tinklo įvykis, rodantis galimą informacijos saugumo politikos spragą ar informacijos saugumo priemonių triktį arba anksčiau nenumatytos situacijos, kuri gali būti susijusi su informacijos saugumu, atsiradimą (ISO/IEC TR 18044:2004).</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bCs/>
          <w:sz w:val="24"/>
        </w:rPr>
        <w:t>Informacinis turtas</w:t>
      </w:r>
      <w:r w:rsidRPr="009A10FE">
        <w:rPr>
          <w:rFonts w:ascii="Times New Roman" w:hAnsi="Times New Roman"/>
          <w:sz w:val="24"/>
        </w:rPr>
        <w:t xml:space="preserve"> – bet kokios formos informacija, taip pat su ja susijęs materialus (kompiuterių bei ryšio įrenginiai, patalpos ir pan.) bei nematerialus (reputacija, įvaizdis) turtas.</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sz w:val="24"/>
        </w:rPr>
        <w:t>Grėsmė</w:t>
      </w:r>
      <w:r w:rsidRPr="009A10FE">
        <w:rPr>
          <w:rFonts w:ascii="Times New Roman" w:hAnsi="Times New Roman"/>
          <w:sz w:val="24"/>
        </w:rPr>
        <w:t xml:space="preserve"> – potenciali nepageidaujamų įvykių, galinčių padaryti žalą VšĮ Rokiškio psichiatrijos ligoninės informacijai, galimybė.</w:t>
      </w:r>
    </w:p>
    <w:p w:rsidR="009A10FE" w:rsidRPr="009A10FE" w:rsidRDefault="009A10FE" w:rsidP="009A10FE">
      <w:pPr>
        <w:tabs>
          <w:tab w:val="left" w:pos="-3544"/>
          <w:tab w:val="left" w:pos="1260"/>
          <w:tab w:val="left" w:pos="1440"/>
        </w:tabs>
        <w:ind w:firstLine="1134"/>
        <w:jc w:val="both"/>
        <w:rPr>
          <w:lang w:val="lt-LT"/>
        </w:rPr>
      </w:pPr>
      <w:r w:rsidRPr="009A10FE">
        <w:rPr>
          <w:b/>
          <w:lang w:val="lt-LT"/>
        </w:rPr>
        <w:t>Kenksminga programinė įranga –</w:t>
      </w:r>
      <w:r w:rsidRPr="009A10FE">
        <w:rPr>
          <w:lang w:val="lt-LT"/>
        </w:rPr>
        <w:t xml:space="preserve"> programinė įranga, turinti kenkėjiškų tikslų ar daranti neigiamą įtaką, pvz.: virusai, „kirminai“, „</w:t>
      </w:r>
      <w:proofErr w:type="spellStart"/>
      <w:r w:rsidRPr="009A10FE">
        <w:rPr>
          <w:lang w:val="lt-LT"/>
        </w:rPr>
        <w:t>trojos</w:t>
      </w:r>
      <w:proofErr w:type="spellEnd"/>
      <w:r w:rsidRPr="009A10FE">
        <w:rPr>
          <w:lang w:val="lt-LT"/>
        </w:rPr>
        <w:t xml:space="preserve"> arkliai“, šnipinėjimo programinė įranga ir pan.</w:t>
      </w:r>
    </w:p>
    <w:p w:rsidR="009A10FE" w:rsidRPr="009A10FE" w:rsidRDefault="009A10FE" w:rsidP="009A10FE">
      <w:pPr>
        <w:tabs>
          <w:tab w:val="left" w:pos="-3544"/>
          <w:tab w:val="left" w:pos="1260"/>
          <w:tab w:val="left" w:pos="1440"/>
        </w:tabs>
        <w:ind w:firstLine="1134"/>
        <w:jc w:val="both"/>
        <w:rPr>
          <w:lang w:val="lt-LT"/>
        </w:rPr>
      </w:pPr>
      <w:r w:rsidRPr="009A10FE">
        <w:rPr>
          <w:b/>
          <w:lang w:val="lt-LT"/>
        </w:rPr>
        <w:t>Konfidenciali informacija –</w:t>
      </w:r>
      <w:r w:rsidRPr="009A10FE">
        <w:rPr>
          <w:lang w:val="lt-LT"/>
        </w:rPr>
        <w:t xml:space="preserve"> informacija, prieinama ir atskleidžiama tik įgaliotiems asmenims.</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bCs/>
          <w:sz w:val="24"/>
        </w:rPr>
        <w:lastRenderedPageBreak/>
        <w:t>Konfidencialumas</w:t>
      </w:r>
      <w:r w:rsidRPr="009A10FE">
        <w:rPr>
          <w:rFonts w:ascii="Times New Roman" w:hAnsi="Times New Roman"/>
          <w:sz w:val="24"/>
        </w:rPr>
        <w:t xml:space="preserve"> – savybė, kad informacija prieinama ir atskleidžiama tik tam įgaliotiems asmenims.</w:t>
      </w:r>
    </w:p>
    <w:p w:rsidR="009A10FE" w:rsidRPr="009A10FE" w:rsidRDefault="009D11FE" w:rsidP="009A10FE">
      <w:pPr>
        <w:pStyle w:val="AlnostextBuleted"/>
        <w:numPr>
          <w:ilvl w:val="0"/>
          <w:numId w:val="0"/>
        </w:numPr>
        <w:tabs>
          <w:tab w:val="left" w:pos="-3544"/>
        </w:tabs>
        <w:ind w:firstLine="1134"/>
        <w:rPr>
          <w:rFonts w:ascii="Times New Roman" w:hAnsi="Times New Roman"/>
          <w:sz w:val="24"/>
        </w:rPr>
      </w:pPr>
      <w:r>
        <w:rPr>
          <w:rFonts w:ascii="Times New Roman" w:hAnsi="Times New Roman"/>
          <w:b/>
          <w:bCs/>
          <w:sz w:val="24"/>
        </w:rPr>
        <w:t>IS n</w:t>
      </w:r>
      <w:r w:rsidR="009A10FE" w:rsidRPr="009A10FE">
        <w:rPr>
          <w:rFonts w:ascii="Times New Roman" w:hAnsi="Times New Roman"/>
          <w:b/>
          <w:bCs/>
          <w:sz w:val="24"/>
        </w:rPr>
        <w:t>audotojas</w:t>
      </w:r>
      <w:r w:rsidR="009A10FE" w:rsidRPr="009A10FE">
        <w:rPr>
          <w:rFonts w:ascii="Times New Roman" w:hAnsi="Times New Roman"/>
          <w:b/>
          <w:sz w:val="24"/>
        </w:rPr>
        <w:t xml:space="preserve"> –</w:t>
      </w:r>
      <w:r w:rsidR="009A10FE" w:rsidRPr="009A10FE">
        <w:rPr>
          <w:rFonts w:ascii="Times New Roman" w:hAnsi="Times New Roman"/>
          <w:sz w:val="24"/>
        </w:rPr>
        <w:t xml:space="preserve"> VšĮ Rokiškio psichiatrijos ligoninės darbuotojas, dirbantis pagal darbo sutartį, </w:t>
      </w:r>
      <w:bookmarkStart w:id="1" w:name="OLE_LINK1"/>
      <w:r w:rsidR="009A10FE" w:rsidRPr="009A10FE">
        <w:rPr>
          <w:rFonts w:ascii="Times New Roman" w:hAnsi="Times New Roman"/>
          <w:sz w:val="24"/>
        </w:rPr>
        <w:t>susijusių šalių, rangovų atstovas,</w:t>
      </w:r>
      <w:bookmarkEnd w:id="1"/>
      <w:r w:rsidR="009A10FE" w:rsidRPr="009A10FE">
        <w:rPr>
          <w:rFonts w:ascii="Times New Roman" w:hAnsi="Times New Roman"/>
          <w:sz w:val="24"/>
        </w:rPr>
        <w:t xml:space="preserve"> kuriam suteikta priėjimo prie VšĮ Rokiškio psichiatrijos ligoninės informacijos ir/ar informacinių sistemų teisė naudotis informacinės sistemos ištekliais numatytoms funkcijoms atlikti.</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sz w:val="24"/>
        </w:rPr>
        <w:t>Paslaugos -</w:t>
      </w:r>
      <w:r w:rsidRPr="009A10FE">
        <w:rPr>
          <w:rFonts w:ascii="Times New Roman" w:hAnsi="Times New Roman"/>
          <w:sz w:val="24"/>
        </w:rPr>
        <w:t xml:space="preserve"> skaičiavimų ir ryšio paslaugos, bendrosios paslaugos (pvz.: šildymas, apšvietimas, energija, oro kondicionavimas).</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sz w:val="24"/>
        </w:rPr>
        <w:t>Pažeidžiamumas</w:t>
      </w:r>
      <w:r w:rsidRPr="009A10FE">
        <w:rPr>
          <w:rFonts w:ascii="Times New Roman" w:hAnsi="Times New Roman"/>
          <w:sz w:val="24"/>
        </w:rPr>
        <w:t xml:space="preserve"> – turto ar kitų vertingų dalykų grupės silpnoji vieta, kuria gali pasinaudoti grėsmė.</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sz w:val="24"/>
        </w:rPr>
        <w:t xml:space="preserve">Personalas (žmogiškieji ištekliai) – </w:t>
      </w:r>
      <w:r w:rsidRPr="009A10FE">
        <w:rPr>
          <w:rFonts w:ascii="Times New Roman" w:hAnsi="Times New Roman"/>
          <w:sz w:val="24"/>
        </w:rPr>
        <w:t>darbuotojai, dirbantys pagal darbo sutartis.</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bCs/>
          <w:sz w:val="24"/>
        </w:rPr>
        <w:t>Prieinamumas</w:t>
      </w:r>
      <w:r w:rsidRPr="009A10FE">
        <w:rPr>
          <w:rFonts w:ascii="Times New Roman" w:hAnsi="Times New Roman"/>
          <w:sz w:val="24"/>
        </w:rPr>
        <w:t xml:space="preserve"> – savybė, užtikrinanti įgalioto subjekto prieigos ir naudojimosi, esant reikalui, galimybę.</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sz w:val="24"/>
        </w:rPr>
        <w:t xml:space="preserve">Programinė įranga </w:t>
      </w:r>
      <w:r w:rsidRPr="009A10FE">
        <w:rPr>
          <w:rFonts w:ascii="Times New Roman" w:hAnsi="Times New Roman"/>
          <w:sz w:val="24"/>
        </w:rPr>
        <w:t>– taikomoji programinė įranga, sisteminė programinė įranga, plėtros priemonės ir paslaugų programos.</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sz w:val="24"/>
        </w:rPr>
        <w:t xml:space="preserve">Rizika </w:t>
      </w:r>
      <w:r w:rsidRPr="009A10FE">
        <w:rPr>
          <w:rFonts w:ascii="Times New Roman" w:hAnsi="Times New Roman"/>
          <w:sz w:val="24"/>
        </w:rPr>
        <w:t xml:space="preserve">– potenciali galimybė, kad konkreti grėsmė pasinaudos informacinio ištekliaus ar informacinių išteklių grupės pažeidžiamumu ir sunaikins ar sugadins informacinį ištekių. </w:t>
      </w:r>
    </w:p>
    <w:p w:rsidR="009A10FE" w:rsidRPr="009A10FE" w:rsidRDefault="009A10FE" w:rsidP="009A10FE">
      <w:pPr>
        <w:tabs>
          <w:tab w:val="left" w:pos="-3544"/>
          <w:tab w:val="left" w:pos="1260"/>
          <w:tab w:val="left" w:pos="1440"/>
        </w:tabs>
        <w:ind w:firstLine="1134"/>
        <w:jc w:val="both"/>
        <w:rPr>
          <w:lang w:val="lt-LT"/>
        </w:rPr>
      </w:pPr>
      <w:r w:rsidRPr="009A10FE">
        <w:rPr>
          <w:b/>
          <w:lang w:val="lt-LT"/>
        </w:rPr>
        <w:t>Šifravimas –</w:t>
      </w:r>
      <w:r w:rsidRPr="009A10FE">
        <w:rPr>
          <w:lang w:val="lt-LT"/>
        </w:rPr>
        <w:t xml:space="preserve"> duomenų pakeitimo procesas iš pradinės būsenos į būseną, kai duomenys negali būti perskaityti (naudojami) neturint priemonių / informacijos (šifravimo rakto), kuriomis galima duomenis sugrąžinti į pradinę būseną.</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sz w:val="24"/>
        </w:rPr>
        <w:t>Trečiasis asmuo</w:t>
      </w:r>
      <w:r w:rsidRPr="009A10FE">
        <w:rPr>
          <w:rFonts w:ascii="Times New Roman" w:hAnsi="Times New Roman"/>
          <w:sz w:val="24"/>
        </w:rPr>
        <w:t xml:space="preserve"> – asmuo ar organizacija, kuri pripažįstama nepriklausoma nuo dalyvaujančių asmenų, nagrinėjant svarstomą klausimą.</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sz w:val="24"/>
        </w:rPr>
        <w:t>Turtas</w:t>
      </w:r>
      <w:r w:rsidRPr="009A10FE">
        <w:rPr>
          <w:rFonts w:ascii="Times New Roman" w:hAnsi="Times New Roman"/>
          <w:sz w:val="24"/>
        </w:rPr>
        <w:t xml:space="preserve"> – visa, kas turi kokią nors vertę VšĮ Rokiškio psichiatrijos ligoninėje. </w:t>
      </w:r>
    </w:p>
    <w:p w:rsidR="009A10FE" w:rsidRPr="009A10FE" w:rsidRDefault="009A10FE" w:rsidP="009A10FE">
      <w:pPr>
        <w:tabs>
          <w:tab w:val="left" w:pos="-3544"/>
          <w:tab w:val="left" w:pos="1200"/>
        </w:tabs>
        <w:ind w:right="-15" w:firstLine="1134"/>
        <w:jc w:val="both"/>
        <w:rPr>
          <w:lang w:val="lt-LT"/>
        </w:rPr>
      </w:pPr>
      <w:r w:rsidRPr="009A10FE">
        <w:rPr>
          <w:b/>
          <w:bCs/>
          <w:lang w:val="lt-LT"/>
        </w:rPr>
        <w:t xml:space="preserve">Vadovybė </w:t>
      </w:r>
      <w:r w:rsidRPr="009A10FE">
        <w:rPr>
          <w:lang w:val="lt-LT"/>
        </w:rPr>
        <w:t>– VšĮ Rokiškio psichiatrijos ligoninės direktorius.</w:t>
      </w:r>
    </w:p>
    <w:p w:rsidR="009A10FE" w:rsidRPr="009A10FE" w:rsidRDefault="009A10FE" w:rsidP="009A10FE">
      <w:pPr>
        <w:pStyle w:val="AlnostextBuleted"/>
        <w:numPr>
          <w:ilvl w:val="0"/>
          <w:numId w:val="0"/>
        </w:numPr>
        <w:tabs>
          <w:tab w:val="left" w:pos="-3544"/>
        </w:tabs>
        <w:ind w:firstLine="1134"/>
        <w:rPr>
          <w:rFonts w:ascii="Times New Roman" w:hAnsi="Times New Roman"/>
          <w:sz w:val="24"/>
        </w:rPr>
      </w:pPr>
      <w:r w:rsidRPr="009A10FE">
        <w:rPr>
          <w:rFonts w:ascii="Times New Roman" w:hAnsi="Times New Roman"/>
          <w:b/>
          <w:bCs/>
          <w:sz w:val="24"/>
        </w:rPr>
        <w:t>Vientisumas</w:t>
      </w:r>
      <w:r w:rsidRPr="009A10FE">
        <w:rPr>
          <w:rFonts w:ascii="Times New Roman" w:hAnsi="Times New Roman"/>
          <w:sz w:val="24"/>
        </w:rPr>
        <w:t xml:space="preserve"> – savybė, nusakanti išteklių tikslumo ir pilnumo apsaugą. </w:t>
      </w:r>
    </w:p>
    <w:p w:rsidR="009A10FE" w:rsidRPr="009D11FE" w:rsidRDefault="009A10FE" w:rsidP="009D11FE">
      <w:pPr>
        <w:pStyle w:val="Sraopastraipa"/>
        <w:numPr>
          <w:ilvl w:val="0"/>
          <w:numId w:val="21"/>
        </w:numPr>
        <w:tabs>
          <w:tab w:val="left" w:pos="-3544"/>
          <w:tab w:val="left" w:pos="1496"/>
        </w:tabs>
        <w:ind w:right="-15"/>
        <w:jc w:val="both"/>
        <w:rPr>
          <w:color w:val="000000"/>
          <w:lang w:val="lt-LT"/>
        </w:rPr>
      </w:pPr>
      <w:r w:rsidRPr="009D11FE">
        <w:rPr>
          <w:lang w:val="lt-LT"/>
        </w:rPr>
        <w:t>Šioje Informacijos saugumo politikoje vartojami sutrumpinimai</w:t>
      </w:r>
      <w:r w:rsidRPr="009D11FE">
        <w:rPr>
          <w:color w:val="000000"/>
          <w:lang w:val="lt-LT"/>
        </w:rPr>
        <w:t>:</w:t>
      </w:r>
    </w:p>
    <w:p w:rsidR="009A10FE" w:rsidRPr="009A10FE" w:rsidRDefault="009A10FE" w:rsidP="009A10FE">
      <w:pPr>
        <w:tabs>
          <w:tab w:val="left" w:pos="-3544"/>
        </w:tabs>
        <w:ind w:right="-15" w:firstLine="1134"/>
        <w:jc w:val="both"/>
        <w:rPr>
          <w:lang w:val="lt-LT"/>
        </w:rPr>
      </w:pPr>
      <w:r w:rsidRPr="009A10FE">
        <w:rPr>
          <w:b/>
          <w:color w:val="000000"/>
          <w:lang w:val="lt-LT"/>
        </w:rPr>
        <w:t>Ligoninė</w:t>
      </w:r>
      <w:r w:rsidRPr="009A10FE">
        <w:rPr>
          <w:color w:val="000000"/>
          <w:lang w:val="lt-LT"/>
        </w:rPr>
        <w:t xml:space="preserve"> </w:t>
      </w:r>
      <w:r w:rsidRPr="009A10FE">
        <w:rPr>
          <w:lang w:val="lt-LT"/>
        </w:rPr>
        <w:t>– VšĮ Rokiškio psichiatrijos ligoninė</w:t>
      </w:r>
      <w:r w:rsidR="00996F30">
        <w:rPr>
          <w:lang w:val="lt-LT"/>
        </w:rPr>
        <w:t xml:space="preserve">, buveinės adresas Vytauto g. 47, Rokiškis </w:t>
      </w:r>
      <w:r w:rsidRPr="009A10FE">
        <w:rPr>
          <w:lang w:val="lt-LT"/>
        </w:rPr>
        <w:t>.</w:t>
      </w:r>
    </w:p>
    <w:p w:rsidR="009A10FE" w:rsidRPr="009A10FE" w:rsidRDefault="009A10FE" w:rsidP="009A10FE">
      <w:pPr>
        <w:tabs>
          <w:tab w:val="left" w:pos="-3544"/>
        </w:tabs>
        <w:ind w:right="-15" w:firstLine="1134"/>
        <w:jc w:val="both"/>
        <w:rPr>
          <w:lang w:val="lt-LT"/>
        </w:rPr>
      </w:pPr>
      <w:r w:rsidRPr="009A10FE">
        <w:rPr>
          <w:b/>
          <w:lang w:val="lt-LT"/>
        </w:rPr>
        <w:t xml:space="preserve">Darbuotojai </w:t>
      </w:r>
      <w:r w:rsidRPr="009A10FE">
        <w:rPr>
          <w:lang w:val="lt-LT"/>
        </w:rPr>
        <w:t>– Ligoninės darbuotojai, dirbantys pagal darbo sutartis.</w:t>
      </w:r>
    </w:p>
    <w:p w:rsidR="009A10FE" w:rsidRPr="009A10FE" w:rsidRDefault="009A10FE" w:rsidP="009A10FE">
      <w:pPr>
        <w:tabs>
          <w:tab w:val="left" w:pos="-3544"/>
        </w:tabs>
        <w:ind w:right="-15" w:firstLine="1134"/>
        <w:jc w:val="both"/>
        <w:rPr>
          <w:lang w:val="lt-LT"/>
        </w:rPr>
      </w:pPr>
      <w:r w:rsidRPr="009A10FE">
        <w:rPr>
          <w:b/>
          <w:lang w:val="lt-LT"/>
        </w:rPr>
        <w:t xml:space="preserve">IT </w:t>
      </w:r>
      <w:r w:rsidRPr="009A10FE">
        <w:rPr>
          <w:lang w:val="lt-LT"/>
        </w:rPr>
        <w:t>– informacinės technologijos.</w:t>
      </w:r>
    </w:p>
    <w:p w:rsidR="002E60CB" w:rsidRDefault="009C3949" w:rsidP="009C3949">
      <w:pPr>
        <w:pStyle w:val="Alnostext"/>
        <w:numPr>
          <w:ilvl w:val="0"/>
          <w:numId w:val="21"/>
        </w:numPr>
        <w:tabs>
          <w:tab w:val="left" w:pos="-3544"/>
        </w:tabs>
        <w:spacing w:before="0" w:after="0"/>
        <w:rPr>
          <w:rFonts w:ascii="Times New Roman" w:hAnsi="Times New Roman"/>
          <w:sz w:val="24"/>
        </w:rPr>
      </w:pPr>
      <w:r>
        <w:rPr>
          <w:rFonts w:ascii="Times New Roman" w:hAnsi="Times New Roman"/>
          <w:sz w:val="24"/>
        </w:rPr>
        <w:t>IS duomenų saugos</w:t>
      </w:r>
      <w:r w:rsidR="00FC7ACB" w:rsidRPr="009A10FE">
        <w:rPr>
          <w:rFonts w:ascii="Times New Roman" w:hAnsi="Times New Roman"/>
          <w:sz w:val="24"/>
        </w:rPr>
        <w:t xml:space="preserve"> </w:t>
      </w:r>
      <w:r w:rsidR="00131B2E" w:rsidRPr="009A10FE">
        <w:rPr>
          <w:rFonts w:ascii="Times New Roman" w:hAnsi="Times New Roman"/>
          <w:sz w:val="24"/>
        </w:rPr>
        <w:t>tikslai</w:t>
      </w:r>
      <w:r>
        <w:rPr>
          <w:rFonts w:ascii="Times New Roman" w:hAnsi="Times New Roman"/>
          <w:sz w:val="24"/>
        </w:rPr>
        <w:t>:</w:t>
      </w:r>
    </w:p>
    <w:p w:rsidR="009C3949" w:rsidRDefault="009C3949" w:rsidP="009C3949">
      <w:pPr>
        <w:pStyle w:val="Alnostext"/>
        <w:numPr>
          <w:ilvl w:val="1"/>
          <w:numId w:val="21"/>
        </w:numPr>
        <w:tabs>
          <w:tab w:val="left" w:pos="-3544"/>
        </w:tabs>
        <w:spacing w:before="0" w:after="0"/>
        <w:rPr>
          <w:rFonts w:ascii="Times New Roman" w:hAnsi="Times New Roman"/>
          <w:sz w:val="24"/>
        </w:rPr>
      </w:pPr>
      <w:r>
        <w:rPr>
          <w:rFonts w:ascii="Times New Roman" w:hAnsi="Times New Roman"/>
          <w:sz w:val="24"/>
        </w:rPr>
        <w:t>Informacijos patikimumo, vientisumo, konfidencialumo, prieinamumo ir saugumo užtikrinimas;</w:t>
      </w:r>
    </w:p>
    <w:p w:rsidR="009C3949" w:rsidRDefault="009C3949" w:rsidP="009C3949">
      <w:pPr>
        <w:pStyle w:val="Alnostext"/>
        <w:numPr>
          <w:ilvl w:val="1"/>
          <w:numId w:val="21"/>
        </w:numPr>
        <w:tabs>
          <w:tab w:val="left" w:pos="-3544"/>
        </w:tabs>
        <w:spacing w:before="0" w:after="0"/>
        <w:rPr>
          <w:rFonts w:ascii="Times New Roman" w:hAnsi="Times New Roman"/>
          <w:sz w:val="24"/>
        </w:rPr>
      </w:pPr>
      <w:r>
        <w:rPr>
          <w:rFonts w:ascii="Times New Roman" w:hAnsi="Times New Roman"/>
          <w:sz w:val="24"/>
        </w:rPr>
        <w:t>Kompiuterizuotų darbo vietų tinkamo saugumo lygio įdiegimas bei saugumo stebėsena;</w:t>
      </w:r>
    </w:p>
    <w:p w:rsidR="009C3949" w:rsidRDefault="009C3949" w:rsidP="009C3949">
      <w:pPr>
        <w:pStyle w:val="Alnostext"/>
        <w:numPr>
          <w:ilvl w:val="1"/>
          <w:numId w:val="21"/>
        </w:numPr>
        <w:tabs>
          <w:tab w:val="left" w:pos="-3544"/>
        </w:tabs>
        <w:spacing w:before="0" w:after="0"/>
        <w:rPr>
          <w:rFonts w:ascii="Times New Roman" w:hAnsi="Times New Roman"/>
          <w:sz w:val="24"/>
        </w:rPr>
      </w:pPr>
      <w:r>
        <w:rPr>
          <w:rFonts w:ascii="Times New Roman" w:hAnsi="Times New Roman"/>
          <w:sz w:val="24"/>
        </w:rPr>
        <w:t>Nuolatinis vietinio kompiuterinio tinklo funkcionalumo užtikrinimas bei saugumo stebėsena;</w:t>
      </w:r>
    </w:p>
    <w:p w:rsidR="009C3949" w:rsidRDefault="009C3949" w:rsidP="009C3949">
      <w:pPr>
        <w:pStyle w:val="Alnostext"/>
        <w:numPr>
          <w:ilvl w:val="1"/>
          <w:numId w:val="21"/>
        </w:numPr>
        <w:tabs>
          <w:tab w:val="left" w:pos="-3544"/>
        </w:tabs>
        <w:spacing w:before="0" w:after="0"/>
        <w:rPr>
          <w:rFonts w:ascii="Times New Roman" w:hAnsi="Times New Roman"/>
          <w:sz w:val="24"/>
        </w:rPr>
      </w:pPr>
      <w:r>
        <w:rPr>
          <w:rFonts w:ascii="Times New Roman" w:hAnsi="Times New Roman"/>
          <w:sz w:val="24"/>
        </w:rPr>
        <w:t>Tinkamo kompiuterinės, tinklo, ir programinės įrangos funkcionalumo ir saugumo užtikrinimas.</w:t>
      </w:r>
    </w:p>
    <w:p w:rsidR="009C3949" w:rsidRDefault="009C3949" w:rsidP="009C3949">
      <w:pPr>
        <w:pStyle w:val="Alnostext"/>
        <w:numPr>
          <w:ilvl w:val="0"/>
          <w:numId w:val="21"/>
        </w:numPr>
        <w:tabs>
          <w:tab w:val="left" w:pos="-3544"/>
        </w:tabs>
        <w:spacing w:before="0" w:after="0"/>
        <w:rPr>
          <w:rFonts w:ascii="Times New Roman" w:hAnsi="Times New Roman"/>
          <w:sz w:val="24"/>
        </w:rPr>
      </w:pPr>
      <w:r>
        <w:rPr>
          <w:rFonts w:ascii="Times New Roman" w:hAnsi="Times New Roman"/>
          <w:sz w:val="24"/>
        </w:rPr>
        <w:t>Informacijos saugumo užtikrinimo prioritetinės kryptys:</w:t>
      </w:r>
    </w:p>
    <w:p w:rsidR="009C3949" w:rsidRDefault="009C3949" w:rsidP="009C3949">
      <w:pPr>
        <w:pStyle w:val="Alnostext"/>
        <w:numPr>
          <w:ilvl w:val="1"/>
          <w:numId w:val="21"/>
        </w:numPr>
        <w:tabs>
          <w:tab w:val="left" w:pos="-3544"/>
        </w:tabs>
        <w:spacing w:before="0" w:after="0"/>
        <w:rPr>
          <w:rFonts w:ascii="Times New Roman" w:hAnsi="Times New Roman"/>
          <w:sz w:val="24"/>
        </w:rPr>
      </w:pPr>
      <w:r>
        <w:rPr>
          <w:rFonts w:ascii="Times New Roman" w:hAnsi="Times New Roman"/>
          <w:sz w:val="24"/>
        </w:rPr>
        <w:t>IS perduodamų duomenų konfidencialumo užtikrinimas:</w:t>
      </w:r>
    </w:p>
    <w:p w:rsidR="009C3949" w:rsidRDefault="009C3949" w:rsidP="009C3949">
      <w:pPr>
        <w:pStyle w:val="Alnostext"/>
        <w:numPr>
          <w:ilvl w:val="1"/>
          <w:numId w:val="21"/>
        </w:numPr>
        <w:tabs>
          <w:tab w:val="left" w:pos="-3544"/>
        </w:tabs>
        <w:spacing w:before="0" w:after="0"/>
        <w:rPr>
          <w:rFonts w:ascii="Times New Roman" w:hAnsi="Times New Roman"/>
          <w:sz w:val="24"/>
        </w:rPr>
      </w:pPr>
      <w:r>
        <w:rPr>
          <w:rFonts w:ascii="Times New Roman" w:hAnsi="Times New Roman"/>
          <w:sz w:val="24"/>
        </w:rPr>
        <w:t>IS perduodamų duomenų vientisumo užtikrinimas;</w:t>
      </w:r>
    </w:p>
    <w:p w:rsidR="009C3949" w:rsidRDefault="009C3949" w:rsidP="009C3949">
      <w:pPr>
        <w:pStyle w:val="Alnostext"/>
        <w:numPr>
          <w:ilvl w:val="1"/>
          <w:numId w:val="21"/>
        </w:numPr>
        <w:tabs>
          <w:tab w:val="left" w:pos="-3544"/>
        </w:tabs>
        <w:spacing w:before="0" w:after="0"/>
        <w:rPr>
          <w:rFonts w:ascii="Times New Roman" w:hAnsi="Times New Roman"/>
          <w:sz w:val="24"/>
        </w:rPr>
      </w:pPr>
      <w:r>
        <w:rPr>
          <w:rFonts w:ascii="Times New Roman" w:hAnsi="Times New Roman"/>
          <w:sz w:val="24"/>
        </w:rPr>
        <w:t>IS duomenų prieinamumo užtikrinimas;</w:t>
      </w:r>
    </w:p>
    <w:p w:rsidR="009C3949" w:rsidRDefault="009C3949" w:rsidP="009C3949">
      <w:pPr>
        <w:pStyle w:val="Alnostext"/>
        <w:numPr>
          <w:ilvl w:val="1"/>
          <w:numId w:val="21"/>
        </w:numPr>
        <w:tabs>
          <w:tab w:val="left" w:pos="-3544"/>
        </w:tabs>
        <w:spacing w:before="0" w:after="0"/>
        <w:rPr>
          <w:rFonts w:ascii="Times New Roman" w:hAnsi="Times New Roman"/>
          <w:sz w:val="24"/>
        </w:rPr>
      </w:pPr>
      <w:r>
        <w:rPr>
          <w:rFonts w:ascii="Times New Roman" w:hAnsi="Times New Roman"/>
          <w:sz w:val="24"/>
        </w:rPr>
        <w:t>IS veiklos tęstinumo užtikrinimas.</w:t>
      </w:r>
    </w:p>
    <w:p w:rsidR="009C3949" w:rsidRPr="009C3949" w:rsidRDefault="009C3949" w:rsidP="009C3949">
      <w:pPr>
        <w:pStyle w:val="Alnostext"/>
        <w:numPr>
          <w:ilvl w:val="0"/>
          <w:numId w:val="21"/>
        </w:numPr>
        <w:tabs>
          <w:tab w:val="left" w:pos="-3544"/>
        </w:tabs>
        <w:spacing w:before="0" w:after="0"/>
        <w:rPr>
          <w:rFonts w:ascii="Times New Roman" w:hAnsi="Times New Roman"/>
          <w:sz w:val="24"/>
        </w:rPr>
      </w:pPr>
      <w:r>
        <w:rPr>
          <w:rFonts w:ascii="Times New Roman" w:hAnsi="Times New Roman"/>
          <w:sz w:val="24"/>
        </w:rPr>
        <w:t>IS duomenų saugai užtikrinti kompleksiškai naudojamos administracinės, techninės ir programinės priemonės, padedančios įgyvendinti</w:t>
      </w:r>
      <w:r w:rsidR="00124666">
        <w:rPr>
          <w:rFonts w:ascii="Times New Roman" w:hAnsi="Times New Roman"/>
          <w:sz w:val="24"/>
        </w:rPr>
        <w:t xml:space="preserve"> reagavimo, atsakomybės, elektroninės informacijos saugos lygio kėlimo, saugos priemonių projektavimo  ir diegimo principus.</w:t>
      </w:r>
    </w:p>
    <w:p w:rsidR="00E80F6D" w:rsidRPr="009A10FE" w:rsidRDefault="00124666" w:rsidP="00E80F6D">
      <w:pPr>
        <w:pStyle w:val="Alnostext"/>
        <w:tabs>
          <w:tab w:val="left" w:pos="-3544"/>
        </w:tabs>
        <w:ind w:firstLine="1134"/>
        <w:rPr>
          <w:rFonts w:ascii="Times New Roman" w:hAnsi="Times New Roman"/>
          <w:sz w:val="24"/>
        </w:rPr>
      </w:pPr>
      <w:r>
        <w:rPr>
          <w:rFonts w:ascii="Times New Roman" w:hAnsi="Times New Roman"/>
          <w:sz w:val="24"/>
        </w:rPr>
        <w:t>8</w:t>
      </w:r>
      <w:r w:rsidR="00FC7ACB" w:rsidRPr="009A10FE">
        <w:rPr>
          <w:rFonts w:ascii="Times New Roman" w:hAnsi="Times New Roman"/>
          <w:sz w:val="24"/>
        </w:rPr>
        <w:t>.</w:t>
      </w:r>
      <w:r w:rsidR="00FC7ACB" w:rsidRPr="009A10FE">
        <w:rPr>
          <w:rFonts w:ascii="Times New Roman" w:hAnsi="Times New Roman"/>
          <w:sz w:val="24"/>
        </w:rPr>
        <w:tab/>
      </w:r>
      <w:r w:rsidR="00E80F6D" w:rsidRPr="009A10FE">
        <w:rPr>
          <w:rFonts w:ascii="Times New Roman" w:hAnsi="Times New Roman"/>
          <w:sz w:val="24"/>
        </w:rPr>
        <w:t>VšĮ Rokiškio psichiatrijos ligoninė, veikianti kaip Informacinės sistemos valdytojas ir tvarkytojas</w:t>
      </w:r>
      <w:r w:rsidR="002E24FA" w:rsidRPr="009A10FE">
        <w:rPr>
          <w:rFonts w:ascii="Times New Roman" w:hAnsi="Times New Roman"/>
          <w:sz w:val="24"/>
        </w:rPr>
        <w:t>,</w:t>
      </w:r>
      <w:r w:rsidR="00E80F6D" w:rsidRPr="009A10FE">
        <w:rPr>
          <w:rFonts w:ascii="Times New Roman" w:hAnsi="Times New Roman"/>
          <w:sz w:val="24"/>
        </w:rPr>
        <w:t xml:space="preserve"> vykdo šias funkcijas:</w:t>
      </w:r>
    </w:p>
    <w:p w:rsidR="00E80F6D" w:rsidRPr="009A10FE" w:rsidRDefault="00124666" w:rsidP="002E24FA">
      <w:pPr>
        <w:pStyle w:val="Alnostext"/>
        <w:tabs>
          <w:tab w:val="left" w:pos="-3544"/>
        </w:tabs>
        <w:ind w:firstLine="1134"/>
        <w:rPr>
          <w:rFonts w:ascii="Times New Roman" w:hAnsi="Times New Roman"/>
          <w:sz w:val="24"/>
        </w:rPr>
      </w:pPr>
      <w:r>
        <w:rPr>
          <w:rFonts w:ascii="Times New Roman" w:hAnsi="Times New Roman"/>
          <w:sz w:val="24"/>
        </w:rPr>
        <w:lastRenderedPageBreak/>
        <w:t>8</w:t>
      </w:r>
      <w:r w:rsidR="00E80F6D" w:rsidRPr="009A10FE">
        <w:rPr>
          <w:rFonts w:ascii="Times New Roman" w:hAnsi="Times New Roman"/>
          <w:sz w:val="24"/>
        </w:rPr>
        <w:t>.1.</w:t>
      </w:r>
      <w:r w:rsidR="002E24FA" w:rsidRPr="009A10FE">
        <w:rPr>
          <w:rFonts w:ascii="Times New Roman" w:hAnsi="Times New Roman"/>
          <w:sz w:val="24"/>
        </w:rPr>
        <w:t xml:space="preserve"> </w:t>
      </w:r>
      <w:r>
        <w:rPr>
          <w:rFonts w:ascii="Times New Roman" w:hAnsi="Times New Roman"/>
          <w:sz w:val="24"/>
        </w:rPr>
        <w:t>užtikrina valdomų IS elektroninės informacijos saugumą, vientisumą, konfidencialumą, prieinamumą, tinkamą kompiuterių bei komunikacinės įrangos funkci</w:t>
      </w:r>
      <w:r w:rsidR="00653418">
        <w:rPr>
          <w:rFonts w:ascii="Times New Roman" w:hAnsi="Times New Roman"/>
          <w:sz w:val="24"/>
        </w:rPr>
        <w:t>onavimą Ligoninėje.</w:t>
      </w:r>
    </w:p>
    <w:p w:rsidR="00653418" w:rsidRPr="009A10FE" w:rsidRDefault="00124666" w:rsidP="00653418">
      <w:pPr>
        <w:pStyle w:val="Alnostext"/>
        <w:tabs>
          <w:tab w:val="left" w:pos="-3544"/>
        </w:tabs>
        <w:ind w:firstLine="1134"/>
        <w:rPr>
          <w:rFonts w:ascii="Times New Roman" w:hAnsi="Times New Roman"/>
          <w:sz w:val="24"/>
        </w:rPr>
      </w:pPr>
      <w:r>
        <w:rPr>
          <w:rFonts w:ascii="Times New Roman" w:hAnsi="Times New Roman"/>
          <w:sz w:val="24"/>
        </w:rPr>
        <w:t>8</w:t>
      </w:r>
      <w:r w:rsidR="00E80F6D" w:rsidRPr="009A10FE">
        <w:rPr>
          <w:rFonts w:ascii="Times New Roman" w:hAnsi="Times New Roman"/>
          <w:sz w:val="24"/>
        </w:rPr>
        <w:t>.2.</w:t>
      </w:r>
      <w:r w:rsidR="002E24FA" w:rsidRPr="009A10FE">
        <w:rPr>
          <w:rFonts w:ascii="Times New Roman" w:hAnsi="Times New Roman"/>
          <w:sz w:val="24"/>
        </w:rPr>
        <w:t xml:space="preserve"> </w:t>
      </w:r>
      <w:r w:rsidR="00653418">
        <w:rPr>
          <w:rFonts w:ascii="Times New Roman" w:hAnsi="Times New Roman"/>
          <w:sz w:val="24"/>
        </w:rPr>
        <w:t>vadovaudamasis saugos nuostatais, skiria IS saugos įgaliotinį, administratorių, esant poreikiui, sudaro elektroninės informacijos saugos darbo grupes;</w:t>
      </w:r>
    </w:p>
    <w:p w:rsidR="00E80F6D" w:rsidRPr="009A10FE" w:rsidRDefault="00124666" w:rsidP="002E24FA">
      <w:pPr>
        <w:pStyle w:val="Alnostext"/>
        <w:tabs>
          <w:tab w:val="left" w:pos="-3544"/>
        </w:tabs>
        <w:ind w:firstLine="1134"/>
        <w:rPr>
          <w:rFonts w:ascii="Times New Roman" w:hAnsi="Times New Roman"/>
          <w:sz w:val="24"/>
        </w:rPr>
      </w:pPr>
      <w:r>
        <w:rPr>
          <w:rFonts w:ascii="Times New Roman" w:hAnsi="Times New Roman"/>
          <w:sz w:val="24"/>
        </w:rPr>
        <w:t>8</w:t>
      </w:r>
      <w:r w:rsidR="00E80F6D" w:rsidRPr="009A10FE">
        <w:rPr>
          <w:rFonts w:ascii="Times New Roman" w:hAnsi="Times New Roman"/>
          <w:sz w:val="24"/>
        </w:rPr>
        <w:t>.3.</w:t>
      </w:r>
      <w:r w:rsidR="002E24FA" w:rsidRPr="009A10FE">
        <w:rPr>
          <w:rFonts w:ascii="Times New Roman" w:hAnsi="Times New Roman"/>
          <w:sz w:val="24"/>
        </w:rPr>
        <w:t xml:space="preserve">   </w:t>
      </w:r>
      <w:r w:rsidR="00653418">
        <w:rPr>
          <w:rFonts w:ascii="Times New Roman" w:hAnsi="Times New Roman"/>
          <w:sz w:val="24"/>
        </w:rPr>
        <w:t>tvirtina saugos politiką įgyvendinančius dokumentus.</w:t>
      </w:r>
    </w:p>
    <w:p w:rsidR="00653418" w:rsidRDefault="00653418" w:rsidP="00E80F6D">
      <w:pPr>
        <w:pStyle w:val="Alnostext"/>
        <w:tabs>
          <w:tab w:val="left" w:pos="-3544"/>
        </w:tabs>
        <w:spacing w:before="0" w:after="0"/>
        <w:ind w:firstLine="1134"/>
        <w:rPr>
          <w:rFonts w:ascii="Times New Roman" w:hAnsi="Times New Roman"/>
          <w:sz w:val="24"/>
        </w:rPr>
      </w:pPr>
      <w:r>
        <w:rPr>
          <w:rFonts w:ascii="Times New Roman" w:hAnsi="Times New Roman"/>
          <w:sz w:val="24"/>
        </w:rPr>
        <w:t xml:space="preserve">9. IS </w:t>
      </w:r>
      <w:r w:rsidR="00BF1668">
        <w:rPr>
          <w:rFonts w:ascii="Times New Roman" w:hAnsi="Times New Roman"/>
          <w:sz w:val="24"/>
        </w:rPr>
        <w:t>tvarkytojo</w:t>
      </w:r>
      <w:r>
        <w:rPr>
          <w:rFonts w:ascii="Times New Roman" w:hAnsi="Times New Roman"/>
          <w:sz w:val="24"/>
        </w:rPr>
        <w:t xml:space="preserve"> funkcijos ir atsakomybė:</w:t>
      </w:r>
    </w:p>
    <w:p w:rsidR="00653418" w:rsidRDefault="0065341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9.1. užtikrina IS veikimui ir duomenų mainams būtinos techninės ir programinės įrangos įdiegimą, nepertraukiamą funkcionalumą, tinkamą priežiūrą bei atnaujinimą;</w:t>
      </w:r>
    </w:p>
    <w:p w:rsidR="00653418" w:rsidRDefault="0065341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9.2. organizacinėmis, teisinėmis, techninėmis ir metodinėmis priemonėmis užtikrina saugų IS duomenų tvarkymą;</w:t>
      </w:r>
    </w:p>
    <w:p w:rsidR="00653418" w:rsidRDefault="0065341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 xml:space="preserve">9.3. </w:t>
      </w:r>
      <w:r w:rsidR="00BF1668">
        <w:rPr>
          <w:rFonts w:ascii="Times New Roman" w:hAnsi="Times New Roman"/>
          <w:sz w:val="24"/>
        </w:rPr>
        <w:t>o</w:t>
      </w:r>
      <w:r>
        <w:rPr>
          <w:rFonts w:ascii="Times New Roman" w:hAnsi="Times New Roman"/>
          <w:sz w:val="24"/>
        </w:rPr>
        <w:t>rganizuoja IS veikimui, priežiūrai ir plėtrai reikalingų funkcinių, techninių, programinių priemonių įsigijimą, įdiegimą, modernizavimą;</w:t>
      </w:r>
    </w:p>
    <w:p w:rsidR="00653418" w:rsidRDefault="0065341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 xml:space="preserve">9.4. </w:t>
      </w:r>
      <w:r w:rsidR="00BF1668">
        <w:rPr>
          <w:rFonts w:ascii="Times New Roman" w:hAnsi="Times New Roman"/>
          <w:sz w:val="24"/>
        </w:rPr>
        <w:t>užtikrina, kad IS būtų adm</w:t>
      </w:r>
      <w:r w:rsidR="009E0A34">
        <w:rPr>
          <w:rFonts w:ascii="Times New Roman" w:hAnsi="Times New Roman"/>
          <w:sz w:val="24"/>
        </w:rPr>
        <w:t>inistruojama saugiai ir laikant</w:t>
      </w:r>
      <w:r w:rsidR="00BF1668">
        <w:rPr>
          <w:rFonts w:ascii="Times New Roman" w:hAnsi="Times New Roman"/>
          <w:sz w:val="24"/>
        </w:rPr>
        <w:t>is šių Saugos nuostatų, Lietuvos Respublikos įstatymų bei kitų teisės aktų;</w:t>
      </w:r>
    </w:p>
    <w:p w:rsidR="00BF1668" w:rsidRDefault="00BF166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9.5. skiria darbuotojus, atsakingus už IS sklandų veikimą, priežiūrą, atnaujinimą;</w:t>
      </w:r>
    </w:p>
    <w:p w:rsidR="00BF1668" w:rsidRDefault="00BF166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9.6. skiria ir administruoja IS naudotojus, organizuoja jų mokymą;</w:t>
      </w:r>
    </w:p>
    <w:p w:rsidR="00BF1668" w:rsidRDefault="00BF166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9.7.vykdo kitas Lietuvos Respublikos valstybės informacinių išteklių valdymo įstatymu, kitais įstatymais ir teisės aktais nei Ligoninės direktoriaus įsakymais nustatytas funkcijas.</w:t>
      </w:r>
    </w:p>
    <w:p w:rsidR="00BF1668" w:rsidRDefault="00BF166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 Administratorius organizuoja ir kontroliuoja šių saugos nuostatų įgyvendinimą ir atlieka šias funkcijas:</w:t>
      </w:r>
    </w:p>
    <w:p w:rsidR="00BF1668" w:rsidRDefault="00BF166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10.1. teikia IS valdytojui pasiūlymus dėl:</w:t>
      </w:r>
    </w:p>
    <w:p w:rsidR="00BF1668" w:rsidRDefault="00BF166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10.1.1. saugos politiką įgyvendinančių dokumentų priėmimo, keitimo ar panaikinimo;</w:t>
      </w:r>
    </w:p>
    <w:p w:rsidR="00BF1668" w:rsidRDefault="00BF166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10.1.2. IS saugos reikalavimų atitikties vertinimo atlikimo;</w:t>
      </w:r>
    </w:p>
    <w:p w:rsidR="0010457E" w:rsidRDefault="00BF1668"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w:t>
      </w:r>
      <w:r w:rsidR="0010457E">
        <w:rPr>
          <w:rFonts w:ascii="Times New Roman" w:hAnsi="Times New Roman"/>
          <w:sz w:val="24"/>
        </w:rPr>
        <w:t>2</w:t>
      </w:r>
      <w:r>
        <w:rPr>
          <w:rFonts w:ascii="Times New Roman" w:hAnsi="Times New Roman"/>
          <w:sz w:val="24"/>
        </w:rPr>
        <w:t>. koordinuoja elektroninės informacijos saugos incidentų</w:t>
      </w:r>
      <w:r w:rsidR="0010457E">
        <w:rPr>
          <w:rFonts w:ascii="Times New Roman" w:hAnsi="Times New Roman"/>
          <w:sz w:val="24"/>
        </w:rPr>
        <w:t>, įvykusių IS, tyrimą (išskyrus atvejus, kai šią funkciją atlieka elektroninės informacijos saugos darbo grupės);</w:t>
      </w:r>
    </w:p>
    <w:p w:rsidR="0010457E" w:rsidRDefault="0010457E"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10.3. teisės aktų nustatyta tvarka atlieka IT saugos atitikties vertinimą. Jei vertinimui atlikti būtina įsigyti vertinimo paslaugas, teikia IS valdytojui pasiūlymus dėl minėtų paslaugų įsigijimo.</w:t>
      </w:r>
    </w:p>
    <w:p w:rsidR="0010457E" w:rsidRDefault="0010457E"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10.4. atsako už IS funkcionavimą, naudotojų registravimą ir registravimosi vardų skyrimą, prieigos teisių nustatymą</w:t>
      </w:r>
    </w:p>
    <w:p w:rsidR="0010457E" w:rsidRDefault="0010457E"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10.5. įvertina naudotojų pasirengimą dirbti su IS;</w:t>
      </w:r>
    </w:p>
    <w:p w:rsidR="0010457E" w:rsidRDefault="0010457E"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10.6. IS valdytojo vadovui rengia pasiūlymus dėl IS kūrimo, palaikymo, priežiūros, techninės, programinės įrangos modernizavimo ir duomenų saugos užtikrinimo;</w:t>
      </w:r>
    </w:p>
    <w:p w:rsidR="0010457E" w:rsidRDefault="0010457E"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 xml:space="preserve">10.7. administruoja IS ar jos komponentus, nustato pažeidžiamas vietas, parenka ir diegia saugos priemones bei užtikrina jų atitiktį saugos nuostatų ir saugos </w:t>
      </w:r>
      <w:r w:rsidR="009E0A34">
        <w:rPr>
          <w:rFonts w:ascii="Times New Roman" w:hAnsi="Times New Roman"/>
          <w:sz w:val="24"/>
        </w:rPr>
        <w:t>politiką įg</w:t>
      </w:r>
      <w:r w:rsidR="008B7255">
        <w:rPr>
          <w:rFonts w:ascii="Times New Roman" w:hAnsi="Times New Roman"/>
          <w:sz w:val="24"/>
        </w:rPr>
        <w:t>yvendinančių dokumentų reikalavimams;</w:t>
      </w:r>
    </w:p>
    <w:p w:rsidR="008B7255" w:rsidRDefault="008B7255"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10.8. registruoja elektro</w:t>
      </w:r>
      <w:r w:rsidR="009E0A34">
        <w:rPr>
          <w:rFonts w:ascii="Times New Roman" w:hAnsi="Times New Roman"/>
          <w:sz w:val="24"/>
        </w:rPr>
        <w:t>n</w:t>
      </w:r>
      <w:r>
        <w:rPr>
          <w:rFonts w:ascii="Times New Roman" w:hAnsi="Times New Roman"/>
          <w:sz w:val="24"/>
        </w:rPr>
        <w:t>inės informacijos saugos incidentus, teikia pasiūlymus dėl minėtų incidentų pašalinimo;</w:t>
      </w:r>
    </w:p>
    <w:p w:rsidR="008B7255" w:rsidRDefault="008B7255"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10.9. tvarkydamas IS elektroninę informaciją neatskleidžia ir neperduoda tvarkomos informacijos nė vienam asmeniui, kuris nėra įgaliotas naudotis šia informacija tiek Ligoninėje, tiek už jos ribų.;</w:t>
      </w:r>
    </w:p>
    <w:p w:rsidR="008B7255" w:rsidRDefault="008B7255" w:rsidP="00653418">
      <w:pPr>
        <w:pStyle w:val="Alnostext"/>
        <w:tabs>
          <w:tab w:val="left" w:pos="-3544"/>
        </w:tabs>
        <w:spacing w:before="0" w:after="0"/>
        <w:ind w:firstLine="1134"/>
        <w:rPr>
          <w:rFonts w:ascii="Times New Roman" w:hAnsi="Times New Roman"/>
          <w:sz w:val="24"/>
        </w:rPr>
      </w:pPr>
      <w:r>
        <w:rPr>
          <w:rFonts w:ascii="Times New Roman" w:hAnsi="Times New Roman"/>
          <w:sz w:val="24"/>
        </w:rPr>
        <w:t>10.10. atsako už IS funkcionavimą užtikrinančios techninės ir programinės įrangos, infrastruktūros bei informacinių technologijų paslaugų administravimą, funkcionavimo užtikrinimą.</w:t>
      </w:r>
    </w:p>
    <w:p w:rsidR="008B7255" w:rsidRDefault="008B7255" w:rsidP="00653418">
      <w:pPr>
        <w:pStyle w:val="Alnostext"/>
        <w:tabs>
          <w:tab w:val="left" w:pos="-3544"/>
        </w:tabs>
        <w:spacing w:before="0" w:after="0"/>
        <w:ind w:firstLine="1134"/>
        <w:rPr>
          <w:rFonts w:ascii="Times New Roman" w:hAnsi="Times New Roman"/>
          <w:sz w:val="24"/>
        </w:rPr>
      </w:pPr>
      <w:r w:rsidRPr="00754497">
        <w:rPr>
          <w:rFonts w:ascii="Times New Roman" w:hAnsi="Times New Roman"/>
          <w:sz w:val="24"/>
        </w:rPr>
        <w:t>10.11. atsako</w:t>
      </w:r>
      <w:r w:rsidR="00754497">
        <w:rPr>
          <w:rFonts w:ascii="Times New Roman" w:hAnsi="Times New Roman"/>
          <w:sz w:val="24"/>
        </w:rPr>
        <w:t xml:space="preserve"> už priskirtų IS komponentų (kompiuterių, tarnybinių stočių, operacinių sistemų, duomenų perdavimo tinklų) administravimą, pažeidžiamų vietų nustatymą ir saugos priemonių parinkimą</w:t>
      </w:r>
      <w:r w:rsidR="009E0A34">
        <w:rPr>
          <w:rFonts w:ascii="Times New Roman" w:hAnsi="Times New Roman"/>
          <w:sz w:val="24"/>
        </w:rPr>
        <w:t xml:space="preserve"> </w:t>
      </w:r>
      <w:r w:rsidR="00754497">
        <w:rPr>
          <w:rFonts w:ascii="Times New Roman" w:hAnsi="Times New Roman"/>
          <w:sz w:val="24"/>
        </w:rPr>
        <w:t>bei jų atitiktį saugos nuostatų ir saugos politiką įgyvendinančių dokumentų reikalavimams;</w:t>
      </w:r>
    </w:p>
    <w:p w:rsidR="00BA3CA6" w:rsidRDefault="00754497" w:rsidP="00BA3CA6">
      <w:pPr>
        <w:pStyle w:val="Alnostext"/>
        <w:tabs>
          <w:tab w:val="left" w:pos="-3544"/>
        </w:tabs>
        <w:spacing w:before="0" w:after="0"/>
        <w:ind w:firstLine="1134"/>
        <w:rPr>
          <w:rFonts w:ascii="Times New Roman" w:hAnsi="Times New Roman"/>
          <w:sz w:val="24"/>
        </w:rPr>
      </w:pPr>
      <w:r>
        <w:rPr>
          <w:rFonts w:ascii="Times New Roman" w:hAnsi="Times New Roman"/>
          <w:sz w:val="24"/>
        </w:rPr>
        <w:t xml:space="preserve">10.12. </w:t>
      </w:r>
      <w:r w:rsidR="00BA3CA6">
        <w:rPr>
          <w:rFonts w:ascii="Times New Roman" w:hAnsi="Times New Roman"/>
          <w:sz w:val="24"/>
        </w:rPr>
        <w:t>atlieka kitas šiuose saugos nuostatuose ir kituose saugos politiką įgyvendinančiuose dokumentuose priskirtas funkcijas ir kitus IS valdytojo nurodymus, susijusius su IS sauga.</w:t>
      </w:r>
    </w:p>
    <w:p w:rsidR="00B57F54" w:rsidRPr="009A10FE" w:rsidRDefault="00BA3CA6" w:rsidP="00B57F54">
      <w:pPr>
        <w:pStyle w:val="Alnostext"/>
        <w:tabs>
          <w:tab w:val="left" w:pos="-3544"/>
        </w:tabs>
        <w:spacing w:before="0" w:after="0"/>
        <w:ind w:firstLine="1134"/>
        <w:rPr>
          <w:rFonts w:ascii="Times New Roman" w:hAnsi="Times New Roman"/>
          <w:sz w:val="24"/>
        </w:rPr>
      </w:pPr>
      <w:r>
        <w:rPr>
          <w:rFonts w:ascii="Times New Roman" w:hAnsi="Times New Roman"/>
          <w:sz w:val="24"/>
        </w:rPr>
        <w:lastRenderedPageBreak/>
        <w:t>11</w:t>
      </w:r>
      <w:r w:rsidRPr="00BA3CA6">
        <w:rPr>
          <w:rFonts w:ascii="Times New Roman" w:hAnsi="Times New Roman"/>
          <w:sz w:val="24"/>
        </w:rPr>
        <w:t>.  Informacinė sistema tvarkoma vadovaujantis šiais teisės aktais:</w:t>
      </w:r>
    </w:p>
    <w:p w:rsidR="00BA3CA6" w:rsidRDefault="00BA3CA6" w:rsidP="00BA3CA6">
      <w:pPr>
        <w:pStyle w:val="Alnostext"/>
        <w:tabs>
          <w:tab w:val="left" w:pos="-3544"/>
        </w:tabs>
        <w:ind w:firstLine="1134"/>
        <w:rPr>
          <w:rFonts w:ascii="Times New Roman" w:hAnsi="Times New Roman"/>
          <w:sz w:val="24"/>
        </w:rPr>
      </w:pPr>
      <w:r>
        <w:rPr>
          <w:rFonts w:ascii="Times New Roman" w:hAnsi="Times New Roman"/>
          <w:sz w:val="24"/>
        </w:rPr>
        <w:t>11</w:t>
      </w:r>
      <w:r w:rsidRPr="009A10FE">
        <w:rPr>
          <w:rFonts w:ascii="Times New Roman" w:hAnsi="Times New Roman"/>
          <w:sz w:val="24"/>
        </w:rPr>
        <w:t xml:space="preserve">.1.   </w:t>
      </w:r>
      <w:r>
        <w:rPr>
          <w:rFonts w:ascii="Times New Roman" w:hAnsi="Times New Roman"/>
          <w:sz w:val="24"/>
        </w:rPr>
        <w:t>Lietuvos Respublikos asmens duomenų teisinės apsaugos įstatymas;</w:t>
      </w:r>
    </w:p>
    <w:p w:rsidR="00BA3CA6" w:rsidRDefault="00BA3CA6" w:rsidP="00BA3CA6">
      <w:pPr>
        <w:pStyle w:val="Alnostext"/>
        <w:tabs>
          <w:tab w:val="left" w:pos="-3544"/>
        </w:tabs>
        <w:ind w:firstLine="1134"/>
        <w:rPr>
          <w:rFonts w:ascii="Times New Roman" w:hAnsi="Times New Roman"/>
          <w:sz w:val="24"/>
        </w:rPr>
      </w:pPr>
      <w:r>
        <w:rPr>
          <w:rFonts w:ascii="Times New Roman" w:hAnsi="Times New Roman"/>
          <w:sz w:val="24"/>
        </w:rPr>
        <w:t>11.2.  Lietuvos Respublikos Vyriausybės 2013 m. liepos 24 d. nutarimas Nr. 716 „Dėl Bendrųjų elektroninės informacijos saugos reikalavimų aprašo, Saugos dokumentų turinio gairių aprašo ir Valstybės informacinių sistemų, registrų, ir kitų informacinių sistemų klasifikavimo ir Valstybės informacinių sistemų elektroninės informacijos svarbos nustatymo gairių aprašo patvirtinimo“;</w:t>
      </w:r>
    </w:p>
    <w:p w:rsidR="00BA3CA6" w:rsidRDefault="00BA3CA6" w:rsidP="00BA3CA6">
      <w:pPr>
        <w:pStyle w:val="Alnostext"/>
        <w:tabs>
          <w:tab w:val="left" w:pos="-3544"/>
        </w:tabs>
        <w:ind w:firstLine="1134"/>
        <w:rPr>
          <w:rFonts w:ascii="Times New Roman" w:hAnsi="Times New Roman"/>
          <w:sz w:val="24"/>
        </w:rPr>
      </w:pPr>
      <w:r>
        <w:rPr>
          <w:rFonts w:ascii="Times New Roman" w:hAnsi="Times New Roman"/>
          <w:sz w:val="24"/>
        </w:rPr>
        <w:t>11.3. Informacinių technologijų saugos atitikties vertinimo metodika, patvirtinta Lietuvos Respublikos vidaus reikalų ministro 2004 m. gegužės 6</w:t>
      </w:r>
      <w:r w:rsidR="00EB08CD">
        <w:rPr>
          <w:rFonts w:ascii="Times New Roman" w:hAnsi="Times New Roman"/>
          <w:sz w:val="24"/>
        </w:rPr>
        <w:t xml:space="preserve"> d. įsakymu Nr. IV-156;</w:t>
      </w:r>
    </w:p>
    <w:p w:rsidR="00EB08CD" w:rsidRDefault="00EB08CD" w:rsidP="00BA3CA6">
      <w:pPr>
        <w:pStyle w:val="Alnostext"/>
        <w:tabs>
          <w:tab w:val="left" w:pos="-3544"/>
        </w:tabs>
        <w:ind w:firstLine="1134"/>
        <w:rPr>
          <w:rFonts w:ascii="Times New Roman" w:hAnsi="Times New Roman"/>
          <w:sz w:val="24"/>
        </w:rPr>
      </w:pPr>
      <w:r>
        <w:rPr>
          <w:rFonts w:ascii="Times New Roman" w:hAnsi="Times New Roman"/>
          <w:sz w:val="24"/>
        </w:rPr>
        <w:t>11.4 Lietuvos standartai LST ISO/IEC 29002:2009, LST/IEC 27001/2006, taip pat kiti Lietuvos ir tarptautinės grupės „Informacijos technologija. Saugumo metodai“ standartai;</w:t>
      </w:r>
    </w:p>
    <w:p w:rsidR="00EB08CD" w:rsidRDefault="00EB08CD" w:rsidP="00BA3CA6">
      <w:pPr>
        <w:pStyle w:val="Alnostext"/>
        <w:tabs>
          <w:tab w:val="left" w:pos="-3544"/>
        </w:tabs>
        <w:ind w:firstLine="1134"/>
        <w:rPr>
          <w:rFonts w:ascii="Times New Roman" w:hAnsi="Times New Roman"/>
          <w:sz w:val="24"/>
        </w:rPr>
      </w:pPr>
      <w:r>
        <w:rPr>
          <w:rFonts w:ascii="Times New Roman" w:hAnsi="Times New Roman"/>
          <w:sz w:val="24"/>
        </w:rPr>
        <w:t>11.5 Informacinių išteklių valdymo įstatymas;</w:t>
      </w:r>
    </w:p>
    <w:p w:rsidR="00EB08CD" w:rsidRDefault="00EB08CD" w:rsidP="00BA3CA6">
      <w:pPr>
        <w:pStyle w:val="Alnostext"/>
        <w:tabs>
          <w:tab w:val="left" w:pos="-3544"/>
        </w:tabs>
        <w:ind w:firstLine="1134"/>
        <w:rPr>
          <w:rFonts w:ascii="Times New Roman" w:hAnsi="Times New Roman"/>
          <w:sz w:val="24"/>
        </w:rPr>
      </w:pPr>
      <w:r>
        <w:rPr>
          <w:rFonts w:ascii="Times New Roman" w:hAnsi="Times New Roman"/>
          <w:sz w:val="24"/>
        </w:rPr>
        <w:t>11.6. Lietuvos Respublikos vidaus reikalų ministro 2013 m. spalio 4d įsakymas Nr. IV-832 „Dėl techninių valsty</w:t>
      </w:r>
      <w:r w:rsidR="00996F30">
        <w:rPr>
          <w:rFonts w:ascii="Times New Roman" w:hAnsi="Times New Roman"/>
          <w:sz w:val="24"/>
        </w:rPr>
        <w:t>bės registrų (kadastrų), žinybinių registrų, valstybės informacinių sistemų ir kitų informacinių sistemų elektroninės informacijos saugos reikalavimų patvirtinimo</w:t>
      </w:r>
      <w:r>
        <w:rPr>
          <w:rFonts w:ascii="Times New Roman" w:hAnsi="Times New Roman"/>
          <w:sz w:val="24"/>
        </w:rPr>
        <w:t>“</w:t>
      </w:r>
      <w:r w:rsidR="00996F30">
        <w:rPr>
          <w:rFonts w:ascii="Times New Roman" w:hAnsi="Times New Roman"/>
          <w:sz w:val="24"/>
        </w:rPr>
        <w:t>;</w:t>
      </w:r>
    </w:p>
    <w:p w:rsidR="00996F30" w:rsidRDefault="00996F30" w:rsidP="00BA3CA6">
      <w:pPr>
        <w:pStyle w:val="Alnostext"/>
        <w:tabs>
          <w:tab w:val="left" w:pos="-3544"/>
        </w:tabs>
        <w:ind w:firstLine="1134"/>
        <w:rPr>
          <w:rFonts w:ascii="Times New Roman" w:hAnsi="Times New Roman"/>
          <w:sz w:val="24"/>
        </w:rPr>
      </w:pPr>
      <w:r>
        <w:rPr>
          <w:rFonts w:ascii="Times New Roman" w:hAnsi="Times New Roman"/>
          <w:sz w:val="24"/>
        </w:rPr>
        <w:t>11.7. Šie Saugos nuostatai ir kiti teisės aktai, kuriais reglamentuojamas elektroninės informacijos tvarkymo teisėtumas, IS valdytojo veikla ir elektroninės informacijos saugos valdymas.</w:t>
      </w:r>
    </w:p>
    <w:p w:rsidR="00B57F54" w:rsidRDefault="00B57F54" w:rsidP="00BA3CA6">
      <w:pPr>
        <w:pStyle w:val="Alnostext"/>
        <w:tabs>
          <w:tab w:val="left" w:pos="-3544"/>
        </w:tabs>
        <w:ind w:firstLine="1134"/>
        <w:rPr>
          <w:rFonts w:ascii="Times New Roman" w:hAnsi="Times New Roman"/>
          <w:sz w:val="24"/>
        </w:rPr>
      </w:pPr>
      <w:r>
        <w:rPr>
          <w:rFonts w:ascii="Times New Roman" w:hAnsi="Times New Roman"/>
          <w:sz w:val="24"/>
        </w:rPr>
        <w:t>11.8. Bendruoju duomenų apsaugos reglamentu.</w:t>
      </w:r>
    </w:p>
    <w:p w:rsidR="002E60CB" w:rsidRPr="009A10FE" w:rsidRDefault="002E60CB" w:rsidP="00B57F54">
      <w:pPr>
        <w:pStyle w:val="Alnostext"/>
        <w:tabs>
          <w:tab w:val="left" w:pos="-3544"/>
        </w:tabs>
        <w:spacing w:before="0" w:after="0"/>
        <w:rPr>
          <w:rFonts w:ascii="Times New Roman" w:hAnsi="Times New Roman"/>
          <w:sz w:val="24"/>
        </w:rPr>
      </w:pPr>
    </w:p>
    <w:p w:rsidR="00172BDB" w:rsidRPr="009A10FE" w:rsidRDefault="00172BDB" w:rsidP="00962EE4">
      <w:pPr>
        <w:tabs>
          <w:tab w:val="left" w:pos="-3544"/>
        </w:tabs>
        <w:ind w:right="-15" w:firstLine="1134"/>
        <w:jc w:val="both"/>
        <w:rPr>
          <w:lang w:val="lt-LT"/>
        </w:rPr>
      </w:pPr>
    </w:p>
    <w:p w:rsidR="002E60CB" w:rsidRPr="009A10FE" w:rsidRDefault="00124666" w:rsidP="00962EE4">
      <w:pPr>
        <w:pStyle w:val="Alnostext"/>
        <w:tabs>
          <w:tab w:val="left" w:pos="-3544"/>
        </w:tabs>
        <w:spacing w:before="0" w:after="0"/>
        <w:ind w:firstLine="1134"/>
        <w:jc w:val="center"/>
        <w:rPr>
          <w:rFonts w:ascii="Times New Roman" w:hAnsi="Times New Roman"/>
          <w:b/>
          <w:sz w:val="24"/>
        </w:rPr>
      </w:pPr>
      <w:r>
        <w:rPr>
          <w:rFonts w:ascii="Times New Roman" w:hAnsi="Times New Roman"/>
          <w:b/>
          <w:sz w:val="24"/>
        </w:rPr>
        <w:t>I</w:t>
      </w:r>
      <w:r w:rsidR="00FC7ACB" w:rsidRPr="009A10FE">
        <w:rPr>
          <w:rFonts w:ascii="Times New Roman" w:hAnsi="Times New Roman"/>
          <w:b/>
          <w:sz w:val="24"/>
        </w:rPr>
        <w:t xml:space="preserve">I. </w:t>
      </w:r>
      <w:r w:rsidR="006F079F" w:rsidRPr="009A10FE">
        <w:rPr>
          <w:rFonts w:ascii="Times New Roman" w:hAnsi="Times New Roman"/>
          <w:b/>
          <w:sz w:val="24"/>
        </w:rPr>
        <w:t>ELEKTRONINĖS INFORMACIJOS SAUGOS VALDYMAS</w:t>
      </w:r>
    </w:p>
    <w:p w:rsidR="00996F30" w:rsidRDefault="00996F30" w:rsidP="003179DB">
      <w:pPr>
        <w:pStyle w:val="Alnostext"/>
        <w:tabs>
          <w:tab w:val="left" w:pos="-3544"/>
          <w:tab w:val="left" w:pos="1496"/>
        </w:tabs>
        <w:spacing w:before="0" w:after="0"/>
        <w:rPr>
          <w:rFonts w:ascii="Times New Roman" w:hAnsi="Times New Roman"/>
          <w:sz w:val="24"/>
        </w:rPr>
      </w:pPr>
    </w:p>
    <w:p w:rsidR="00B57F54" w:rsidRDefault="00B57F54" w:rsidP="003179DB">
      <w:pPr>
        <w:pStyle w:val="Alnostext"/>
        <w:tabs>
          <w:tab w:val="left" w:pos="-3544"/>
          <w:tab w:val="left" w:pos="1496"/>
        </w:tabs>
        <w:spacing w:before="0" w:after="0"/>
        <w:rPr>
          <w:rFonts w:ascii="Times New Roman" w:hAnsi="Times New Roman"/>
          <w:sz w:val="24"/>
        </w:rPr>
      </w:pPr>
    </w:p>
    <w:p w:rsidR="00B57F54" w:rsidRDefault="00B57F54" w:rsidP="003179DB">
      <w:pPr>
        <w:pStyle w:val="Alnostext"/>
        <w:tabs>
          <w:tab w:val="left" w:pos="-3544"/>
          <w:tab w:val="left" w:pos="1496"/>
        </w:tabs>
        <w:spacing w:before="0" w:after="0"/>
        <w:rPr>
          <w:rFonts w:ascii="Times New Roman" w:hAnsi="Times New Roman"/>
          <w:sz w:val="24"/>
        </w:rPr>
      </w:pPr>
    </w:p>
    <w:p w:rsidR="00D87D10" w:rsidRPr="009A10FE" w:rsidRDefault="00D87D10" w:rsidP="00962EE4">
      <w:pPr>
        <w:pStyle w:val="Alnostext"/>
        <w:tabs>
          <w:tab w:val="left" w:pos="-3544"/>
          <w:tab w:val="left" w:pos="1496"/>
        </w:tabs>
        <w:spacing w:before="0" w:after="0"/>
        <w:ind w:firstLine="1134"/>
        <w:rPr>
          <w:rFonts w:ascii="Times New Roman" w:hAnsi="Times New Roman"/>
          <w:sz w:val="24"/>
        </w:rPr>
      </w:pPr>
      <w:r w:rsidRPr="009A10FE">
        <w:rPr>
          <w:rFonts w:ascii="Times New Roman" w:hAnsi="Times New Roman"/>
          <w:sz w:val="24"/>
        </w:rPr>
        <w:t xml:space="preserve">12. </w:t>
      </w:r>
      <w:r w:rsidR="003179DB">
        <w:rPr>
          <w:rFonts w:ascii="Times New Roman" w:hAnsi="Times New Roman"/>
          <w:sz w:val="24"/>
        </w:rPr>
        <w:t>IS paskirtis – kaupti, apdoroti ir saugoti Ligoninės veiklai vykdyti reikalingus duomenis.</w:t>
      </w:r>
    </w:p>
    <w:p w:rsidR="00BF2185" w:rsidRPr="00BF2185" w:rsidRDefault="00FC7ACB" w:rsidP="00283193">
      <w:pPr>
        <w:pStyle w:val="Alnostext"/>
        <w:tabs>
          <w:tab w:val="left" w:pos="-3544"/>
          <w:tab w:val="left" w:pos="1496"/>
        </w:tabs>
        <w:spacing w:before="0" w:after="0"/>
        <w:ind w:firstLine="1134"/>
        <w:rPr>
          <w:rFonts w:ascii="Times New Roman" w:hAnsi="Times New Roman"/>
          <w:sz w:val="24"/>
        </w:rPr>
      </w:pPr>
      <w:r w:rsidRPr="009A10FE">
        <w:rPr>
          <w:rFonts w:ascii="Times New Roman" w:hAnsi="Times New Roman"/>
          <w:sz w:val="24"/>
        </w:rPr>
        <w:t>1</w:t>
      </w:r>
      <w:r w:rsidR="00CC1469" w:rsidRPr="009A10FE">
        <w:rPr>
          <w:rFonts w:ascii="Times New Roman" w:hAnsi="Times New Roman"/>
          <w:sz w:val="24"/>
        </w:rPr>
        <w:t>3</w:t>
      </w:r>
      <w:r w:rsidRPr="009A10FE">
        <w:rPr>
          <w:rFonts w:ascii="Times New Roman" w:hAnsi="Times New Roman"/>
          <w:sz w:val="24"/>
        </w:rPr>
        <w:t>.</w:t>
      </w:r>
      <w:r w:rsidR="003179DB">
        <w:rPr>
          <w:rFonts w:ascii="Times New Roman" w:hAnsi="Times New Roman"/>
          <w:sz w:val="24"/>
        </w:rPr>
        <w:t>Vadovaujantis Valstybės informacinių sistemų, registrų ir kitų infor</w:t>
      </w:r>
      <w:r w:rsidR="009E0A34">
        <w:rPr>
          <w:rFonts w:ascii="Times New Roman" w:hAnsi="Times New Roman"/>
          <w:sz w:val="24"/>
        </w:rPr>
        <w:t>macinių sistemų klasifikavimo ir</w:t>
      </w:r>
      <w:r w:rsidR="003179DB">
        <w:rPr>
          <w:rFonts w:ascii="Times New Roman" w:hAnsi="Times New Roman"/>
          <w:sz w:val="24"/>
        </w:rPr>
        <w:t xml:space="preserve"> elektroninės informacijos svarbos nustatymo gairių, patvirtintų Lietuvos Respublikos Vyriausybės 2013 m. liepos 24 d. nutarimu Nr. 716, </w:t>
      </w:r>
      <w:r w:rsidR="00BF2185">
        <w:rPr>
          <w:rFonts w:ascii="Times New Roman" w:hAnsi="Times New Roman"/>
          <w:sz w:val="24"/>
        </w:rPr>
        <w:t>4.</w:t>
      </w:r>
      <w:r w:rsidR="00283193">
        <w:rPr>
          <w:rFonts w:ascii="Times New Roman" w:hAnsi="Times New Roman"/>
          <w:sz w:val="24"/>
        </w:rPr>
        <w:t>4</w:t>
      </w:r>
      <w:r w:rsidR="00BF2185">
        <w:rPr>
          <w:rFonts w:ascii="Times New Roman" w:hAnsi="Times New Roman"/>
          <w:sz w:val="24"/>
        </w:rPr>
        <w:t xml:space="preserve"> papunkčiu, informacinėje sistemoje tvarkoma elektroninė informacija priskiriama </w:t>
      </w:r>
      <w:r w:rsidR="00283193">
        <w:rPr>
          <w:rFonts w:ascii="Times New Roman" w:hAnsi="Times New Roman"/>
          <w:sz w:val="24"/>
        </w:rPr>
        <w:t>kitai elektroninei informacijai.</w:t>
      </w:r>
    </w:p>
    <w:p w:rsidR="002E60CB" w:rsidRDefault="00FC7ACB" w:rsidP="00BF2185">
      <w:pPr>
        <w:pStyle w:val="Alnostext"/>
        <w:tabs>
          <w:tab w:val="left" w:pos="-3544"/>
          <w:tab w:val="left" w:pos="1496"/>
        </w:tabs>
        <w:spacing w:before="0" w:after="0"/>
        <w:ind w:firstLine="1134"/>
        <w:rPr>
          <w:rFonts w:ascii="Times New Roman" w:hAnsi="Times New Roman"/>
          <w:sz w:val="24"/>
        </w:rPr>
      </w:pPr>
      <w:r w:rsidRPr="009A10FE">
        <w:rPr>
          <w:rFonts w:ascii="Times New Roman" w:hAnsi="Times New Roman"/>
          <w:sz w:val="24"/>
        </w:rPr>
        <w:t>1</w:t>
      </w:r>
      <w:r w:rsidR="00CC1469" w:rsidRPr="009A10FE">
        <w:rPr>
          <w:rFonts w:ascii="Times New Roman" w:hAnsi="Times New Roman"/>
          <w:sz w:val="24"/>
        </w:rPr>
        <w:t>4</w:t>
      </w:r>
      <w:r w:rsidRPr="009A10FE">
        <w:rPr>
          <w:rFonts w:ascii="Times New Roman" w:hAnsi="Times New Roman"/>
          <w:sz w:val="24"/>
        </w:rPr>
        <w:t>.</w:t>
      </w:r>
      <w:r w:rsidRPr="009A10FE">
        <w:rPr>
          <w:rFonts w:ascii="Times New Roman" w:hAnsi="Times New Roman"/>
          <w:sz w:val="24"/>
        </w:rPr>
        <w:tab/>
      </w:r>
      <w:r w:rsidR="00BF2185">
        <w:rPr>
          <w:rFonts w:ascii="Times New Roman" w:hAnsi="Times New Roman"/>
          <w:sz w:val="24"/>
        </w:rPr>
        <w:t>Vadovaujantis Valstybės informacinių sistemų, registrų ir kitų informacinių sistemų klasifikavimo ir elektroninės informacijos svarbos nustatymo gairių, patvirtintų Lietuvos Respublikos Vyriausybės 2013 m. liepos 24 nutarimu Nr. 716, 5.</w:t>
      </w:r>
      <w:r w:rsidR="00283193">
        <w:rPr>
          <w:rFonts w:ascii="Times New Roman" w:hAnsi="Times New Roman"/>
          <w:sz w:val="24"/>
        </w:rPr>
        <w:t>4</w:t>
      </w:r>
      <w:r w:rsidR="00BF2185">
        <w:rPr>
          <w:rFonts w:ascii="Times New Roman" w:hAnsi="Times New Roman"/>
          <w:sz w:val="24"/>
        </w:rPr>
        <w:t xml:space="preserve"> papunkčiu, informacinė sistema priskiriama </w:t>
      </w:r>
      <w:r w:rsidR="00283193">
        <w:rPr>
          <w:rFonts w:ascii="Times New Roman" w:hAnsi="Times New Roman"/>
          <w:sz w:val="24"/>
        </w:rPr>
        <w:t>ketvirtosios kategorijos informacinėms sistemoms.</w:t>
      </w:r>
    </w:p>
    <w:p w:rsidR="00283193" w:rsidRDefault="00283193"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15.</w:t>
      </w:r>
      <w:r w:rsidR="0014281F">
        <w:rPr>
          <w:rFonts w:ascii="Times New Roman" w:hAnsi="Times New Roman"/>
          <w:sz w:val="24"/>
        </w:rPr>
        <w:t xml:space="preserve"> </w:t>
      </w:r>
      <w:r>
        <w:rPr>
          <w:rFonts w:ascii="Times New Roman" w:hAnsi="Times New Roman"/>
          <w:sz w:val="24"/>
        </w:rPr>
        <w:t>IS sauga turi būti įgyvendinama siekiant išsaugoti IS elektroninės informacijos savybes. Pirmiausia turi būti diegiamos priemonės, skirtos išsaugoti toms elektroninės informacijos savybėms, kurių praradimas turėtų didžiausią įtaką IS darbui.</w:t>
      </w:r>
    </w:p>
    <w:p w:rsidR="0014281F" w:rsidRDefault="0014281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16. Pasirenkant saugos priemones prioritetas teikiamas toms priemonėms, kurių diegimas reikalauja mažiausiai sąnaudų ir duoda didžiausią efektą.</w:t>
      </w:r>
    </w:p>
    <w:p w:rsidR="0014281F" w:rsidRDefault="0014281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17. Prioritetinis IS elektroninės informacijos (arba duomenų) pateikimo būdas yra informacinių technologijų ir elektroninių ryšių priemonėmis. Siektinas elektroninės informacijos pasiekiamumo lygis darbo dienomis darbo laiku – 90 procentų.</w:t>
      </w:r>
    </w:p>
    <w:p w:rsidR="0014281F" w:rsidRDefault="0014281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 xml:space="preserve">18. </w:t>
      </w:r>
      <w:r w:rsidR="00D3337F">
        <w:rPr>
          <w:rFonts w:ascii="Times New Roman" w:hAnsi="Times New Roman"/>
          <w:sz w:val="24"/>
        </w:rPr>
        <w:t>Teisės aktų nustatyta tvarka atliekant informacinių technologijų saugos atitikties vertinimą, būtina:</w:t>
      </w:r>
    </w:p>
    <w:p w:rsidR="00D3337F" w:rsidRDefault="00D3337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18.1. Įvertinti saugos nuostatų ir saugos politiką įgyvendinančių dokumentų reikalavimų ir realios saugos situacijos atitiktį;</w:t>
      </w:r>
    </w:p>
    <w:p w:rsidR="00D3337F" w:rsidRDefault="00D3337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lastRenderedPageBreak/>
        <w:t>18.</w:t>
      </w:r>
      <w:r w:rsidR="00624E01">
        <w:rPr>
          <w:rFonts w:ascii="Times New Roman" w:hAnsi="Times New Roman"/>
          <w:sz w:val="24"/>
        </w:rPr>
        <w:t>2</w:t>
      </w:r>
      <w:r>
        <w:rPr>
          <w:rFonts w:ascii="Times New Roman" w:hAnsi="Times New Roman"/>
          <w:sz w:val="24"/>
        </w:rPr>
        <w:t xml:space="preserve"> patikrinti ne mažiau 10 procentų atsitiktinai parinktų IS naudotojų kompiuterinių darbo vietų įdiegtas programas ir jų sąranką;</w:t>
      </w:r>
    </w:p>
    <w:p w:rsidR="00D3337F" w:rsidRDefault="00D3337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18.</w:t>
      </w:r>
      <w:r w:rsidR="00624E01">
        <w:rPr>
          <w:rFonts w:ascii="Times New Roman" w:hAnsi="Times New Roman"/>
          <w:sz w:val="24"/>
        </w:rPr>
        <w:t>3</w:t>
      </w:r>
      <w:r>
        <w:rPr>
          <w:rFonts w:ascii="Times New Roman" w:hAnsi="Times New Roman"/>
          <w:sz w:val="24"/>
        </w:rPr>
        <w:t>. patikrinti ir įvertinti IS naudotojams suteiktų teisių ir vykdomų funkcijų atitiktį;</w:t>
      </w:r>
    </w:p>
    <w:p w:rsidR="00D3337F" w:rsidRDefault="00D3337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18.</w:t>
      </w:r>
      <w:r w:rsidR="00624E01">
        <w:rPr>
          <w:rFonts w:ascii="Times New Roman" w:hAnsi="Times New Roman"/>
          <w:sz w:val="24"/>
        </w:rPr>
        <w:t>4</w:t>
      </w:r>
      <w:r>
        <w:rPr>
          <w:rFonts w:ascii="Times New Roman" w:hAnsi="Times New Roman"/>
          <w:sz w:val="24"/>
        </w:rPr>
        <w:t>. įvertinti pasirengimą užtikrinti IS veiklos tęstinumą įvykus saugos incidentui.</w:t>
      </w:r>
    </w:p>
    <w:p w:rsidR="00D3337F" w:rsidRDefault="00D3337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19. Pagrindiniai elektroninės informacijos saugos priemonių parinkimo principai yra šie:</w:t>
      </w:r>
    </w:p>
    <w:p w:rsidR="00D3337F" w:rsidRDefault="00D3337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19.1. likutinė rizika turi būti sumažinta iki priimtino lygio;</w:t>
      </w:r>
    </w:p>
    <w:p w:rsidR="00D3337F" w:rsidRDefault="00D3337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19.2. informacijos saugos priemonės diegimo kainos adekvatumas saugomos informacijos vertei;</w:t>
      </w:r>
    </w:p>
    <w:p w:rsidR="00D3337F" w:rsidRPr="00D3337F" w:rsidRDefault="00D3337F" w:rsidP="00BF2185">
      <w:pPr>
        <w:pStyle w:val="Alnostext"/>
        <w:tabs>
          <w:tab w:val="left" w:pos="-3544"/>
          <w:tab w:val="left" w:pos="1496"/>
        </w:tabs>
        <w:spacing w:before="0" w:after="0"/>
        <w:ind w:firstLine="1134"/>
        <w:rPr>
          <w:rFonts w:ascii="Times New Roman" w:hAnsi="Times New Roman"/>
          <w:sz w:val="24"/>
        </w:rPr>
      </w:pPr>
      <w:r>
        <w:rPr>
          <w:rFonts w:ascii="Times New Roman" w:hAnsi="Times New Roman"/>
          <w:sz w:val="24"/>
        </w:rPr>
        <w:t xml:space="preserve">19.3. turi būti įdiegtos prevencinės, </w:t>
      </w:r>
      <w:proofErr w:type="spellStart"/>
      <w:r>
        <w:rPr>
          <w:rFonts w:ascii="Times New Roman" w:hAnsi="Times New Roman"/>
          <w:sz w:val="24"/>
        </w:rPr>
        <w:t>detekcinės</w:t>
      </w:r>
      <w:proofErr w:type="spellEnd"/>
      <w:r>
        <w:rPr>
          <w:rFonts w:ascii="Times New Roman" w:hAnsi="Times New Roman"/>
          <w:sz w:val="24"/>
        </w:rPr>
        <w:t xml:space="preserve"> ir korekcinės informacijos saugos priemonės.</w:t>
      </w:r>
    </w:p>
    <w:p w:rsidR="002E60CB" w:rsidRPr="009A10FE" w:rsidRDefault="002E60CB" w:rsidP="00962EE4">
      <w:pPr>
        <w:tabs>
          <w:tab w:val="left" w:pos="-3544"/>
        </w:tabs>
        <w:jc w:val="center"/>
        <w:rPr>
          <w:b/>
          <w:lang w:val="lt-LT"/>
        </w:rPr>
      </w:pPr>
    </w:p>
    <w:p w:rsidR="00B61E64" w:rsidRPr="009A10FE" w:rsidRDefault="00B61E64" w:rsidP="00962EE4">
      <w:pPr>
        <w:tabs>
          <w:tab w:val="left" w:pos="1080"/>
        </w:tabs>
        <w:jc w:val="center"/>
        <w:rPr>
          <w:lang w:val="lt-LT"/>
        </w:rPr>
      </w:pPr>
    </w:p>
    <w:p w:rsidR="00C57C28" w:rsidRDefault="00C57C28" w:rsidP="00C57C28">
      <w:pPr>
        <w:pStyle w:val="Alnostext"/>
        <w:tabs>
          <w:tab w:val="left" w:pos="-3544"/>
        </w:tabs>
        <w:spacing w:before="0" w:after="0"/>
        <w:ind w:firstLine="1134"/>
        <w:jc w:val="center"/>
        <w:rPr>
          <w:rFonts w:ascii="Times New Roman" w:hAnsi="Times New Roman"/>
          <w:b/>
          <w:sz w:val="24"/>
        </w:rPr>
      </w:pPr>
      <w:r>
        <w:rPr>
          <w:rFonts w:ascii="Times New Roman" w:hAnsi="Times New Roman"/>
          <w:b/>
          <w:sz w:val="24"/>
        </w:rPr>
        <w:t>I</w:t>
      </w:r>
      <w:r w:rsidRPr="009A10FE">
        <w:rPr>
          <w:rFonts w:ascii="Times New Roman" w:hAnsi="Times New Roman"/>
          <w:b/>
          <w:sz w:val="24"/>
        </w:rPr>
        <w:t>I</w:t>
      </w:r>
      <w:r>
        <w:rPr>
          <w:rFonts w:ascii="Times New Roman" w:hAnsi="Times New Roman"/>
          <w:b/>
          <w:sz w:val="24"/>
        </w:rPr>
        <w:t>I</w:t>
      </w:r>
      <w:r w:rsidRPr="009A10FE">
        <w:rPr>
          <w:rFonts w:ascii="Times New Roman" w:hAnsi="Times New Roman"/>
          <w:b/>
          <w:sz w:val="24"/>
        </w:rPr>
        <w:t xml:space="preserve">. </w:t>
      </w:r>
      <w:r>
        <w:rPr>
          <w:rFonts w:ascii="Times New Roman" w:hAnsi="Times New Roman"/>
          <w:b/>
          <w:sz w:val="24"/>
        </w:rPr>
        <w:t>ORGANIZACINIAI IR TECHNINIAI REIKALAVIMAI</w:t>
      </w:r>
    </w:p>
    <w:p w:rsidR="00B57F54" w:rsidRDefault="00B57F54" w:rsidP="00C57C28">
      <w:pPr>
        <w:pStyle w:val="Alnostext"/>
        <w:tabs>
          <w:tab w:val="left" w:pos="-3544"/>
        </w:tabs>
        <w:spacing w:before="0" w:after="0"/>
        <w:ind w:firstLine="1134"/>
        <w:jc w:val="center"/>
        <w:rPr>
          <w:rFonts w:ascii="Times New Roman" w:hAnsi="Times New Roman"/>
          <w:b/>
          <w:sz w:val="24"/>
        </w:rPr>
      </w:pPr>
    </w:p>
    <w:p w:rsidR="00C57C28" w:rsidRDefault="00C57C28" w:rsidP="00C57C28">
      <w:pPr>
        <w:pStyle w:val="Alnostext"/>
        <w:tabs>
          <w:tab w:val="left" w:pos="-3544"/>
        </w:tabs>
        <w:spacing w:before="0" w:after="0"/>
        <w:ind w:firstLine="1134"/>
        <w:jc w:val="center"/>
        <w:rPr>
          <w:rFonts w:ascii="Times New Roman" w:hAnsi="Times New Roman"/>
          <w:b/>
          <w:sz w:val="24"/>
        </w:rPr>
      </w:pPr>
    </w:p>
    <w:p w:rsidR="00B57F54" w:rsidRDefault="00B57F54" w:rsidP="00C57C28">
      <w:pPr>
        <w:pStyle w:val="Alnostext"/>
        <w:tabs>
          <w:tab w:val="left" w:pos="-3544"/>
        </w:tabs>
        <w:spacing w:before="0" w:after="0"/>
        <w:ind w:firstLine="1134"/>
        <w:jc w:val="center"/>
        <w:rPr>
          <w:rFonts w:ascii="Times New Roman" w:hAnsi="Times New Roman"/>
          <w:b/>
          <w:sz w:val="24"/>
        </w:rPr>
      </w:pPr>
    </w:p>
    <w:p w:rsidR="00C57C28" w:rsidRDefault="00395ABA" w:rsidP="00C57C28">
      <w:pPr>
        <w:pStyle w:val="Alnostext"/>
        <w:tabs>
          <w:tab w:val="left" w:pos="-3544"/>
        </w:tabs>
        <w:spacing w:before="0" w:after="0"/>
        <w:ind w:firstLine="1134"/>
        <w:rPr>
          <w:rFonts w:ascii="Times New Roman" w:hAnsi="Times New Roman"/>
          <w:sz w:val="24"/>
        </w:rPr>
      </w:pPr>
      <w:r w:rsidRPr="00395ABA">
        <w:rPr>
          <w:rFonts w:ascii="Times New Roman" w:hAnsi="Times New Roman"/>
          <w:sz w:val="24"/>
        </w:rPr>
        <w:t xml:space="preserve">20. Elektroninės informacijos saugai užtikrinti yra taikomos </w:t>
      </w:r>
      <w:r>
        <w:rPr>
          <w:rFonts w:ascii="Times New Roman" w:hAnsi="Times New Roman"/>
          <w:sz w:val="24"/>
        </w:rPr>
        <w:t>šios bendrosios programinės įrangos naudojimo nuostatos:</w:t>
      </w:r>
    </w:p>
    <w:p w:rsidR="00395ABA" w:rsidRDefault="00395ABA"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20.1. tarnybinėse stotyse, darbuotojų kompiuterinėse darbo vietose turi būti naudojama tik legali ir saugi programinė įranga.</w:t>
      </w:r>
    </w:p>
    <w:p w:rsidR="00395ABA" w:rsidRDefault="00395ABA"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20.2. Antivirusinės sistemos virusų parašų bazės atnaujinimo ir kompiuterių operacinių sistemų kritinių pataisų diegimo terminai netaikomi toms darbo vietoms, kurios laikinai</w:t>
      </w:r>
      <w:r w:rsidR="0060667B">
        <w:rPr>
          <w:rFonts w:ascii="Times New Roman" w:hAnsi="Times New Roman"/>
          <w:sz w:val="24"/>
        </w:rPr>
        <w:t xml:space="preserve"> </w:t>
      </w:r>
      <w:r>
        <w:rPr>
          <w:rFonts w:ascii="Times New Roman" w:hAnsi="Times New Roman"/>
          <w:sz w:val="24"/>
        </w:rPr>
        <w:t>yra nenaudojamos. Pradėjus naudoti, visos pataisos įdiegiamos per 3 darbo dienas.</w:t>
      </w:r>
    </w:p>
    <w:p w:rsidR="00395ABA" w:rsidRDefault="00395ABA"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 xml:space="preserve">21. </w:t>
      </w:r>
      <w:r w:rsidR="000C51AE">
        <w:rPr>
          <w:rFonts w:ascii="Times New Roman" w:hAnsi="Times New Roman"/>
          <w:sz w:val="24"/>
        </w:rPr>
        <w:t>IS duomenų saugai užtikrinti tarnybinėse stotyse taikomos šios programinės įrangos naudojimo nuostatos:</w:t>
      </w:r>
    </w:p>
    <w:p w:rsidR="000C51AE" w:rsidRDefault="000C51AE"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21.1. operacinių sistemų ir taikomųjų programų sąranka parenkama taip, kad būtų užtikrintas didžiausias saugumo lygis, sustabdomi nereikalingi darbui procesai;</w:t>
      </w:r>
    </w:p>
    <w:p w:rsidR="000C51AE" w:rsidRDefault="000C51AE"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21.2. ribojama ar blokuojama prieiga prie operacinės sistemos prievadų;</w:t>
      </w:r>
    </w:p>
    <w:p w:rsidR="000C51AE" w:rsidRDefault="000C51AE"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21.3. programinę įrangą atnaujina ir kontroliuoja administratorius. Paslaugų tiekėjai programinę įrangą gali atnaujinti tik dalyvaujant administratoriui.</w:t>
      </w:r>
    </w:p>
    <w:p w:rsidR="000C51AE" w:rsidRDefault="000C51AE"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22. Duomenų saugai užtikrinti IS naudotojų, darbuotojų darbo vietose taikomos šios programinės įrangos naudojimo nuostatos:</w:t>
      </w:r>
    </w:p>
    <w:p w:rsidR="000C51AE" w:rsidRDefault="000C51AE"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 xml:space="preserve">22.1. įdiegiama programinė įranga, skirta apsisaugoti nuo kenksmingos programinės įrangos (virusų, šnipinėjimo programinės įrangos, nepageidaujamo elektroninio pašto ir pan.). Antivirusinės sistemos virusų parašų duomenų bazė atnaujinama automatiškai. Ilgiausias leistinas neatnaujinimo laikas – 5 darbo dienos. Kompiuterio operacinė sistemos kritinės </w:t>
      </w:r>
      <w:r w:rsidR="00163046">
        <w:rPr>
          <w:rFonts w:ascii="Times New Roman" w:hAnsi="Times New Roman"/>
          <w:sz w:val="24"/>
        </w:rPr>
        <w:t>pataisos diegiamos automatiškai. Programinę įrangą atnaujina ir kontroliuoja administratorius;</w:t>
      </w:r>
    </w:p>
    <w:p w:rsidR="00163046" w:rsidRDefault="00163046"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22.2.  IS naudotojų paskyros turi būti apribotų teisių, kurios neleidžia įdiegti papildomos programinės įrangos bei keisti sistemos, kompiuterio ar programinės įrangos sisteminių nustatymų.</w:t>
      </w:r>
      <w:r w:rsidR="00D21929">
        <w:rPr>
          <w:rFonts w:ascii="Times New Roman" w:hAnsi="Times New Roman"/>
          <w:sz w:val="24"/>
        </w:rPr>
        <w:t xml:space="preserve"> Programinę įrangą diegia administratorius.</w:t>
      </w:r>
    </w:p>
    <w:p w:rsidR="00D21929" w:rsidRDefault="00D21929"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23. Pagrindiniai atsarginių kopijų darymo ir atkūrimo reikalavimai:</w:t>
      </w:r>
    </w:p>
    <w:p w:rsidR="00D21929" w:rsidRDefault="00D21929"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23.1. Duomenų saugai užtikrinti daromos pagrindinių duomenų atsarginės duomenų kopijos.;</w:t>
      </w:r>
    </w:p>
    <w:p w:rsidR="00D21929" w:rsidRDefault="00D21929"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23.2. atsarginės kopijos daromos reguliariai, kiekvieną darbo dieną;</w:t>
      </w:r>
    </w:p>
    <w:p w:rsidR="00D21929" w:rsidRDefault="00D21929"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23.3. sukurtai atsarginei kopijai nurodoma kopijavimo data;</w:t>
      </w:r>
    </w:p>
    <w:p w:rsidR="00D21929" w:rsidRDefault="00D21929"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 xml:space="preserve">23.4. darant (padarius) atsargines kopijas, būtina užtikrinti kopijų kokybę; </w:t>
      </w:r>
    </w:p>
    <w:p w:rsidR="00D21929" w:rsidRDefault="00D21929" w:rsidP="00C57C28">
      <w:pPr>
        <w:pStyle w:val="Alnostext"/>
        <w:tabs>
          <w:tab w:val="left" w:pos="-3544"/>
        </w:tabs>
        <w:spacing w:before="0" w:after="0"/>
        <w:ind w:firstLine="1134"/>
        <w:rPr>
          <w:rFonts w:ascii="Times New Roman" w:hAnsi="Times New Roman"/>
          <w:sz w:val="24"/>
        </w:rPr>
      </w:pPr>
      <w:r>
        <w:rPr>
          <w:rFonts w:ascii="Times New Roman" w:hAnsi="Times New Roman"/>
          <w:sz w:val="24"/>
        </w:rPr>
        <w:t>23.5. atsarginės kopijos turi būti daromos automatiškai. Jas atkurti turi teisę tik administratorius.</w:t>
      </w:r>
    </w:p>
    <w:p w:rsidR="00D21929" w:rsidRDefault="00D21929" w:rsidP="00C57C28">
      <w:pPr>
        <w:pStyle w:val="Alnostext"/>
        <w:tabs>
          <w:tab w:val="left" w:pos="-3544"/>
        </w:tabs>
        <w:spacing w:before="0" w:after="0"/>
        <w:ind w:firstLine="1134"/>
        <w:rPr>
          <w:rFonts w:ascii="Times New Roman" w:hAnsi="Times New Roman"/>
          <w:sz w:val="24"/>
        </w:rPr>
      </w:pPr>
    </w:p>
    <w:p w:rsidR="00B57F54" w:rsidRDefault="00B57F54" w:rsidP="00C57C28">
      <w:pPr>
        <w:pStyle w:val="Alnostext"/>
        <w:tabs>
          <w:tab w:val="left" w:pos="-3544"/>
        </w:tabs>
        <w:spacing w:before="0" w:after="0"/>
        <w:ind w:firstLine="1134"/>
        <w:rPr>
          <w:rFonts w:ascii="Times New Roman" w:hAnsi="Times New Roman"/>
          <w:sz w:val="24"/>
        </w:rPr>
      </w:pPr>
    </w:p>
    <w:p w:rsidR="00B57F54" w:rsidRDefault="00B57F54" w:rsidP="00C57C28">
      <w:pPr>
        <w:pStyle w:val="Alnostext"/>
        <w:tabs>
          <w:tab w:val="left" w:pos="-3544"/>
        </w:tabs>
        <w:spacing w:before="0" w:after="0"/>
        <w:ind w:firstLine="1134"/>
        <w:rPr>
          <w:rFonts w:ascii="Times New Roman" w:hAnsi="Times New Roman"/>
          <w:sz w:val="24"/>
        </w:rPr>
      </w:pPr>
    </w:p>
    <w:p w:rsidR="00D21929" w:rsidRPr="00B54A60" w:rsidRDefault="00D21929" w:rsidP="00B54A60">
      <w:pPr>
        <w:pStyle w:val="Alnostext"/>
        <w:tabs>
          <w:tab w:val="left" w:pos="-3544"/>
        </w:tabs>
        <w:spacing w:before="0" w:after="0"/>
        <w:ind w:firstLine="1134"/>
        <w:jc w:val="center"/>
        <w:rPr>
          <w:rFonts w:ascii="Times New Roman" w:hAnsi="Times New Roman"/>
          <w:b/>
          <w:sz w:val="24"/>
        </w:rPr>
      </w:pPr>
      <w:r w:rsidRPr="00B54A60">
        <w:rPr>
          <w:rFonts w:ascii="Times New Roman" w:hAnsi="Times New Roman"/>
          <w:b/>
          <w:sz w:val="24"/>
        </w:rPr>
        <w:lastRenderedPageBreak/>
        <w:t xml:space="preserve">IV. REIKALAVIMAI PERSONALUI </w:t>
      </w:r>
    </w:p>
    <w:p w:rsidR="00C356B8" w:rsidRDefault="00C356B8" w:rsidP="00C356B8">
      <w:pPr>
        <w:tabs>
          <w:tab w:val="left" w:pos="1080"/>
        </w:tabs>
        <w:rPr>
          <w:lang w:val="lt-LT"/>
        </w:rPr>
      </w:pPr>
    </w:p>
    <w:p w:rsidR="00B54A60" w:rsidRDefault="00B54A60" w:rsidP="00C356B8">
      <w:pPr>
        <w:tabs>
          <w:tab w:val="left" w:pos="1080"/>
        </w:tabs>
        <w:rPr>
          <w:lang w:val="lt-LT"/>
        </w:rPr>
      </w:pPr>
      <w:r>
        <w:rPr>
          <w:lang w:val="lt-LT"/>
        </w:rPr>
        <w:tab/>
        <w:t>24. IS administratorius privalo išmanyti elektroninės informacijos saugos principus, administruoti ir prižiūrėti duomenų bazes ir priskirtas IS posistemes, taip pat mokėti užtikrinti jų saugumą, būti susipažinęs su šiais saugos nuostatais ir kitais saugumo politiką įgyvendinančiais dokumentais.</w:t>
      </w:r>
    </w:p>
    <w:p w:rsidR="00B54A60" w:rsidRDefault="00B54A60" w:rsidP="00C356B8">
      <w:pPr>
        <w:tabs>
          <w:tab w:val="left" w:pos="1080"/>
        </w:tabs>
        <w:rPr>
          <w:lang w:val="lt-LT"/>
        </w:rPr>
      </w:pPr>
      <w:r>
        <w:rPr>
          <w:lang w:val="lt-LT"/>
        </w:rPr>
        <w:tab/>
        <w:t>25. IS duomenų tvarkytojai privalo:</w:t>
      </w:r>
    </w:p>
    <w:p w:rsidR="00B54A60" w:rsidRDefault="00B54A60" w:rsidP="00C356B8">
      <w:pPr>
        <w:tabs>
          <w:tab w:val="left" w:pos="1080"/>
        </w:tabs>
        <w:rPr>
          <w:lang w:val="lt-LT"/>
        </w:rPr>
      </w:pPr>
      <w:r>
        <w:rPr>
          <w:lang w:val="lt-LT"/>
        </w:rPr>
        <w:tab/>
        <w:t>25.1. būti susipažinę su šiais saugos nuostatais</w:t>
      </w:r>
      <w:r w:rsidR="00EE3C22">
        <w:rPr>
          <w:lang w:val="lt-LT"/>
        </w:rPr>
        <w:t xml:space="preserve"> ir kitais saugos politiką įgyvendinančiais dokumentais</w:t>
      </w:r>
      <w:r>
        <w:rPr>
          <w:lang w:val="lt-LT"/>
        </w:rPr>
        <w:t>;</w:t>
      </w:r>
    </w:p>
    <w:p w:rsidR="00B54A60" w:rsidRDefault="00B54A60" w:rsidP="00C356B8">
      <w:pPr>
        <w:tabs>
          <w:tab w:val="left" w:pos="1080"/>
        </w:tabs>
        <w:rPr>
          <w:lang w:val="lt-LT"/>
        </w:rPr>
      </w:pPr>
      <w:r>
        <w:rPr>
          <w:lang w:val="lt-LT"/>
        </w:rPr>
        <w:tab/>
        <w:t>25.2. mokėti dirbti su Windows operacine sistema, biuro taikomosiomis programomis arba turėti Europos kompiuterio naudotojo pažymėjimą;</w:t>
      </w:r>
    </w:p>
    <w:p w:rsidR="00624E01" w:rsidRDefault="00624E01" w:rsidP="00C356B8">
      <w:pPr>
        <w:tabs>
          <w:tab w:val="left" w:pos="1080"/>
        </w:tabs>
        <w:rPr>
          <w:lang w:val="lt-LT"/>
        </w:rPr>
      </w:pPr>
      <w:r>
        <w:rPr>
          <w:lang w:val="lt-LT"/>
        </w:rPr>
        <w:tab/>
        <w:t>25.3. nuolat tobulinti darbo kompiuteriu žinias.</w:t>
      </w:r>
    </w:p>
    <w:p w:rsidR="00B54A60" w:rsidRDefault="00EE3C22" w:rsidP="00C356B8">
      <w:pPr>
        <w:tabs>
          <w:tab w:val="left" w:pos="1080"/>
        </w:tabs>
        <w:rPr>
          <w:lang w:val="lt-LT"/>
        </w:rPr>
      </w:pPr>
      <w:r>
        <w:rPr>
          <w:lang w:val="lt-LT"/>
        </w:rPr>
        <w:tab/>
        <w:t>26. IS naudotojai, pastebėję elektroninės informacijos saugos pažeidimų, nusikalstamos veiklos požymių, neveikiančias ar netinkamai veikiančias elektroninės informacijos saugos užtikrinimo priemones, privalo apie tai pranešti IS administratoriui.</w:t>
      </w:r>
    </w:p>
    <w:p w:rsidR="00AF275B" w:rsidRDefault="00EE3C22" w:rsidP="00AF275B">
      <w:pPr>
        <w:tabs>
          <w:tab w:val="left" w:pos="1080"/>
        </w:tabs>
        <w:rPr>
          <w:lang w:val="lt-LT"/>
        </w:rPr>
      </w:pPr>
      <w:r>
        <w:rPr>
          <w:lang w:val="lt-LT"/>
        </w:rPr>
        <w:tab/>
      </w:r>
    </w:p>
    <w:p w:rsidR="00AF275B" w:rsidRDefault="00AF275B" w:rsidP="00B57F54">
      <w:pPr>
        <w:tabs>
          <w:tab w:val="left" w:pos="1080"/>
        </w:tabs>
        <w:jc w:val="center"/>
        <w:rPr>
          <w:b/>
          <w:lang w:val="lt-LT"/>
        </w:rPr>
      </w:pPr>
      <w:r w:rsidRPr="00AF275B">
        <w:rPr>
          <w:b/>
          <w:lang w:val="lt-LT"/>
        </w:rPr>
        <w:t>V. BAIGIAMOSIOS NUOSTATOS</w:t>
      </w:r>
    </w:p>
    <w:p w:rsidR="00B57F54" w:rsidRDefault="00B57F54" w:rsidP="00AF275B">
      <w:pPr>
        <w:tabs>
          <w:tab w:val="left" w:pos="1080"/>
        </w:tabs>
        <w:rPr>
          <w:b/>
          <w:lang w:val="lt-LT"/>
        </w:rPr>
      </w:pPr>
    </w:p>
    <w:p w:rsidR="00AF275B" w:rsidRDefault="00AF275B" w:rsidP="00AF275B">
      <w:pPr>
        <w:tabs>
          <w:tab w:val="left" w:pos="1080"/>
        </w:tabs>
        <w:rPr>
          <w:lang w:val="lt-LT"/>
        </w:rPr>
      </w:pPr>
      <w:r>
        <w:rPr>
          <w:b/>
          <w:lang w:val="lt-LT"/>
        </w:rPr>
        <w:tab/>
      </w:r>
      <w:r w:rsidRPr="00AF275B">
        <w:rPr>
          <w:lang w:val="lt-LT"/>
        </w:rPr>
        <w:t xml:space="preserve">27. </w:t>
      </w:r>
      <w:r>
        <w:rPr>
          <w:lang w:val="lt-LT"/>
        </w:rPr>
        <w:t>IS valdytojas, IS administratorius  ir IS naudotojai, pažeidę šių Saugos nuostatų ir kitų saugos politiką įgyvendinančių dokumentų nuostatas, atsako teisės aktų nustatyta tvarka.</w:t>
      </w:r>
    </w:p>
    <w:p w:rsidR="00AF275B" w:rsidRDefault="00AF275B" w:rsidP="00AF275B">
      <w:pPr>
        <w:tabs>
          <w:tab w:val="left" w:pos="1080"/>
        </w:tabs>
        <w:rPr>
          <w:lang w:val="lt-LT"/>
        </w:rPr>
      </w:pPr>
      <w:r>
        <w:rPr>
          <w:lang w:val="lt-LT"/>
        </w:rPr>
        <w:tab/>
        <w:t>28. Saugos dokumentai turi būti persvarstomi (peržiūrimi) ne rečiau, kaip kartą per metus.</w:t>
      </w:r>
    </w:p>
    <w:p w:rsidR="00AF275B" w:rsidRDefault="00AF275B" w:rsidP="00AF275B">
      <w:pPr>
        <w:tabs>
          <w:tab w:val="left" w:pos="1080"/>
        </w:tabs>
        <w:rPr>
          <w:lang w:val="lt-LT"/>
        </w:rPr>
      </w:pPr>
      <w:r>
        <w:rPr>
          <w:lang w:val="lt-LT"/>
        </w:rPr>
        <w:tab/>
      </w:r>
    </w:p>
    <w:p w:rsidR="009A7715" w:rsidRDefault="00B57F54" w:rsidP="00B57F54">
      <w:pPr>
        <w:tabs>
          <w:tab w:val="left" w:pos="1080"/>
        </w:tabs>
        <w:jc w:val="center"/>
        <w:rPr>
          <w:lang w:val="lt-LT"/>
        </w:rPr>
      </w:pPr>
      <w:r>
        <w:rPr>
          <w:lang w:val="lt-LT"/>
        </w:rPr>
        <w:t>___________________________________</w:t>
      </w:r>
    </w:p>
    <w:p w:rsidR="009A7715" w:rsidRDefault="009A7715" w:rsidP="00B57F54">
      <w:pPr>
        <w:tabs>
          <w:tab w:val="left" w:pos="1080"/>
        </w:tabs>
        <w:jc w:val="center"/>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B57F54" w:rsidRDefault="00B57F54" w:rsidP="00AF275B">
      <w:pPr>
        <w:tabs>
          <w:tab w:val="left" w:pos="1080"/>
        </w:tabs>
        <w:rPr>
          <w:lang w:val="lt-LT"/>
        </w:rPr>
      </w:pPr>
    </w:p>
    <w:p w:rsidR="009A7715" w:rsidRPr="00AF275B" w:rsidRDefault="009A7715" w:rsidP="00AF275B">
      <w:pPr>
        <w:tabs>
          <w:tab w:val="left" w:pos="1080"/>
        </w:tabs>
        <w:rPr>
          <w:lang w:val="lt-LT"/>
        </w:rPr>
      </w:pPr>
      <w:r>
        <w:rPr>
          <w:lang w:val="lt-LT"/>
        </w:rPr>
        <w:t xml:space="preserve"> Linas Rupeika</w:t>
      </w:r>
    </w:p>
    <w:sectPr w:rsidR="009A7715" w:rsidRPr="00AF275B" w:rsidSect="00AE7470">
      <w:footerReference w:type="default" r:id="rId8"/>
      <w:footerReference w:type="first" r:id="rId9"/>
      <w:pgSz w:w="11909" w:h="16834"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B79" w:rsidRDefault="00851B79">
      <w:r>
        <w:separator/>
      </w:r>
    </w:p>
  </w:endnote>
  <w:endnote w:type="continuationSeparator" w:id="0">
    <w:p w:rsidR="00851B79" w:rsidRDefault="0085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82137"/>
      <w:docPartObj>
        <w:docPartGallery w:val="Page Numbers (Bottom of Page)"/>
        <w:docPartUnique/>
      </w:docPartObj>
    </w:sdtPr>
    <w:sdtContent>
      <w:p w:rsidR="00E71F13" w:rsidRDefault="00E71F13">
        <w:pPr>
          <w:pStyle w:val="Porat"/>
          <w:jc w:val="right"/>
        </w:pPr>
        <w:r>
          <w:fldChar w:fldCharType="begin"/>
        </w:r>
        <w:r>
          <w:instrText>PAGE   \* MERGEFORMAT</w:instrText>
        </w:r>
        <w:r>
          <w:fldChar w:fldCharType="separate"/>
        </w:r>
        <w:r>
          <w:rPr>
            <w:lang w:val="lt-LT"/>
          </w:rPr>
          <w:t>2</w:t>
        </w:r>
        <w:r>
          <w:fldChar w:fldCharType="end"/>
        </w:r>
      </w:p>
    </w:sdtContent>
  </w:sdt>
  <w:p w:rsidR="00E71F13" w:rsidRDefault="00E71F1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52917"/>
      <w:docPartObj>
        <w:docPartGallery w:val="Page Numbers (Bottom of Page)"/>
        <w:docPartUnique/>
      </w:docPartObj>
    </w:sdtPr>
    <w:sdtContent>
      <w:p w:rsidR="00E71F13" w:rsidRDefault="00E71F13">
        <w:pPr>
          <w:pStyle w:val="Porat"/>
          <w:jc w:val="right"/>
        </w:pPr>
        <w:r>
          <w:fldChar w:fldCharType="begin"/>
        </w:r>
        <w:r>
          <w:instrText>PAGE   \* MERGEFORMAT</w:instrText>
        </w:r>
        <w:r>
          <w:fldChar w:fldCharType="separate"/>
        </w:r>
        <w:r>
          <w:rPr>
            <w:lang w:val="lt-LT"/>
          </w:rPr>
          <w:t>2</w:t>
        </w:r>
        <w:r>
          <w:fldChar w:fldCharType="end"/>
        </w:r>
      </w:p>
    </w:sdtContent>
  </w:sdt>
  <w:p w:rsidR="00FD1583" w:rsidRPr="00E0504C" w:rsidRDefault="00FD1583" w:rsidP="00E0504C">
    <w:pPr>
      <w:pStyle w:val="Porat"/>
      <w:jc w:val="righ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B79" w:rsidRDefault="00851B79">
      <w:r>
        <w:separator/>
      </w:r>
    </w:p>
  </w:footnote>
  <w:footnote w:type="continuationSeparator" w:id="0">
    <w:p w:rsidR="00851B79" w:rsidRDefault="0085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BDE"/>
    <w:multiLevelType w:val="hybridMultilevel"/>
    <w:tmpl w:val="0AEA296C"/>
    <w:lvl w:ilvl="0" w:tplc="80D86A5A">
      <w:start w:val="1"/>
      <w:numFmt w:val="decimal"/>
      <w:pStyle w:val="Style1"/>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968CC"/>
    <w:multiLevelType w:val="multilevel"/>
    <w:tmpl w:val="1D8A900E"/>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D064D7F"/>
    <w:multiLevelType w:val="multilevel"/>
    <w:tmpl w:val="4E16211C"/>
    <w:lvl w:ilvl="0">
      <w:start w:val="4"/>
      <w:numFmt w:val="decimal"/>
      <w:lvlText w:val="%1."/>
      <w:lvlJc w:val="left"/>
      <w:pPr>
        <w:ind w:left="1295" w:hanging="360"/>
      </w:pPr>
      <w:rPr>
        <w:rFonts w:hint="default"/>
        <w:color w:val="auto"/>
      </w:rPr>
    </w:lvl>
    <w:lvl w:ilvl="1">
      <w:start w:val="1"/>
      <w:numFmt w:val="decimal"/>
      <w:isLgl/>
      <w:lvlText w:val="%1.%2"/>
      <w:lvlJc w:val="left"/>
      <w:pPr>
        <w:ind w:left="1295" w:hanging="360"/>
      </w:pPr>
      <w:rPr>
        <w:rFonts w:hint="default"/>
      </w:rPr>
    </w:lvl>
    <w:lvl w:ilvl="2">
      <w:start w:val="1"/>
      <w:numFmt w:val="decimal"/>
      <w:isLgl/>
      <w:lvlText w:val="%1.%2.%3"/>
      <w:lvlJc w:val="left"/>
      <w:pPr>
        <w:ind w:left="1655" w:hanging="720"/>
      </w:pPr>
      <w:rPr>
        <w:rFonts w:hint="default"/>
      </w:rPr>
    </w:lvl>
    <w:lvl w:ilvl="3">
      <w:start w:val="1"/>
      <w:numFmt w:val="decimal"/>
      <w:isLgl/>
      <w:lvlText w:val="%1.%2.%3.%4"/>
      <w:lvlJc w:val="left"/>
      <w:pPr>
        <w:ind w:left="1655" w:hanging="720"/>
      </w:pPr>
      <w:rPr>
        <w:rFonts w:hint="default"/>
      </w:rPr>
    </w:lvl>
    <w:lvl w:ilvl="4">
      <w:start w:val="1"/>
      <w:numFmt w:val="decimal"/>
      <w:isLgl/>
      <w:lvlText w:val="%1.%2.%3.%4.%5"/>
      <w:lvlJc w:val="left"/>
      <w:pPr>
        <w:ind w:left="2015" w:hanging="1080"/>
      </w:pPr>
      <w:rPr>
        <w:rFonts w:hint="default"/>
      </w:rPr>
    </w:lvl>
    <w:lvl w:ilvl="5">
      <w:start w:val="1"/>
      <w:numFmt w:val="decimal"/>
      <w:isLgl/>
      <w:lvlText w:val="%1.%2.%3.%4.%5.%6"/>
      <w:lvlJc w:val="left"/>
      <w:pPr>
        <w:ind w:left="2015" w:hanging="1080"/>
      </w:pPr>
      <w:rPr>
        <w:rFonts w:hint="default"/>
      </w:rPr>
    </w:lvl>
    <w:lvl w:ilvl="6">
      <w:start w:val="1"/>
      <w:numFmt w:val="decimal"/>
      <w:isLgl/>
      <w:lvlText w:val="%1.%2.%3.%4.%5.%6.%7"/>
      <w:lvlJc w:val="left"/>
      <w:pPr>
        <w:ind w:left="2375" w:hanging="1440"/>
      </w:pPr>
      <w:rPr>
        <w:rFonts w:hint="default"/>
      </w:rPr>
    </w:lvl>
    <w:lvl w:ilvl="7">
      <w:start w:val="1"/>
      <w:numFmt w:val="decimal"/>
      <w:isLgl/>
      <w:lvlText w:val="%1.%2.%3.%4.%5.%6.%7.%8"/>
      <w:lvlJc w:val="left"/>
      <w:pPr>
        <w:ind w:left="2375" w:hanging="1440"/>
      </w:pPr>
      <w:rPr>
        <w:rFonts w:hint="default"/>
      </w:rPr>
    </w:lvl>
    <w:lvl w:ilvl="8">
      <w:start w:val="1"/>
      <w:numFmt w:val="decimal"/>
      <w:isLgl/>
      <w:lvlText w:val="%1.%2.%3.%4.%5.%6.%7.%8.%9"/>
      <w:lvlJc w:val="left"/>
      <w:pPr>
        <w:ind w:left="2735" w:hanging="1800"/>
      </w:pPr>
      <w:rPr>
        <w:rFonts w:hint="default"/>
      </w:rPr>
    </w:lvl>
  </w:abstractNum>
  <w:abstractNum w:abstractNumId="3" w15:restartNumberingAfterBreak="0">
    <w:nsid w:val="12306CC2"/>
    <w:multiLevelType w:val="multilevel"/>
    <w:tmpl w:val="0427001F"/>
    <w:lvl w:ilvl="0">
      <w:start w:val="1"/>
      <w:numFmt w:val="decimal"/>
      <w:lvlText w:val="%1."/>
      <w:lvlJc w:val="left"/>
      <w:pPr>
        <w:tabs>
          <w:tab w:val="num" w:pos="1108"/>
        </w:tabs>
        <w:ind w:left="1108"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5755BA3"/>
    <w:multiLevelType w:val="multilevel"/>
    <w:tmpl w:val="60D42E5C"/>
    <w:lvl w:ilvl="0">
      <w:start w:val="1"/>
      <w:numFmt w:val="decimal"/>
      <w:lvlText w:val="%1."/>
      <w:lvlJc w:val="left"/>
      <w:pPr>
        <w:tabs>
          <w:tab w:val="num" w:pos="284"/>
        </w:tabs>
        <w:ind w:left="0" w:firstLine="0"/>
      </w:pPr>
      <w:rPr>
        <w:rFonts w:hint="default"/>
        <w:b w:val="0"/>
      </w:rPr>
    </w:lvl>
    <w:lvl w:ilvl="1">
      <w:start w:val="1"/>
      <w:numFmt w:val="decimal"/>
      <w:lvlText w:val="%1.%2."/>
      <w:lvlJc w:val="left"/>
      <w:pPr>
        <w:tabs>
          <w:tab w:val="num" w:pos="1107"/>
        </w:tabs>
        <w:ind w:left="1107" w:hanging="567"/>
      </w:pPr>
      <w:rPr>
        <w:rFonts w:hint="default"/>
        <w:b w:val="0"/>
        <w:i w:val="0"/>
      </w:rPr>
    </w:lvl>
    <w:lvl w:ilvl="2">
      <w:start w:val="1"/>
      <w:numFmt w:val="decimal"/>
      <w:lvlText w:val="%1.%2.%3."/>
      <w:lvlJc w:val="left"/>
      <w:pPr>
        <w:tabs>
          <w:tab w:val="num" w:pos="1531"/>
        </w:tabs>
        <w:ind w:left="1531" w:hanging="68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FE3240"/>
    <w:multiLevelType w:val="hybridMultilevel"/>
    <w:tmpl w:val="B7222C1A"/>
    <w:lvl w:ilvl="0" w:tplc="B2BC5586">
      <w:start w:val="1"/>
      <w:numFmt w:val="decimal"/>
      <w:pStyle w:val="Paveikslas"/>
      <w:lvlText w:val="%1 pav."/>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21AC6DC7"/>
    <w:multiLevelType w:val="multilevel"/>
    <w:tmpl w:val="D7184EE8"/>
    <w:lvl w:ilvl="0">
      <w:start w:val="15"/>
      <w:numFmt w:val="decimal"/>
      <w:lvlText w:val="%1."/>
      <w:lvlJc w:val="left"/>
      <w:pPr>
        <w:ind w:left="360" w:hanging="360"/>
      </w:pPr>
      <w:rPr>
        <w:rFonts w:hint="default"/>
        <w:b w:val="0"/>
        <w:lang w:val="en-G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E4784E"/>
    <w:multiLevelType w:val="hybridMultilevel"/>
    <w:tmpl w:val="59BE69B8"/>
    <w:lvl w:ilvl="0" w:tplc="E6D4D82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76D02"/>
    <w:multiLevelType w:val="hybridMultilevel"/>
    <w:tmpl w:val="0AB06B6A"/>
    <w:lvl w:ilvl="0" w:tplc="70BC77C2">
      <w:start w:val="10"/>
      <w:numFmt w:val="decimal"/>
      <w:lvlText w:val="%1."/>
      <w:lvlJc w:val="left"/>
      <w:pPr>
        <w:tabs>
          <w:tab w:val="num" w:pos="1310"/>
        </w:tabs>
        <w:ind w:left="1310" w:hanging="375"/>
      </w:pPr>
      <w:rPr>
        <w:rFonts w:hint="default"/>
        <w:color w:val="auto"/>
      </w:rPr>
    </w:lvl>
    <w:lvl w:ilvl="1" w:tplc="04270019" w:tentative="1">
      <w:start w:val="1"/>
      <w:numFmt w:val="lowerLetter"/>
      <w:lvlText w:val="%2."/>
      <w:lvlJc w:val="left"/>
      <w:pPr>
        <w:tabs>
          <w:tab w:val="num" w:pos="2015"/>
        </w:tabs>
        <w:ind w:left="2015" w:hanging="360"/>
      </w:pPr>
    </w:lvl>
    <w:lvl w:ilvl="2" w:tplc="0427001B" w:tentative="1">
      <w:start w:val="1"/>
      <w:numFmt w:val="lowerRoman"/>
      <w:lvlText w:val="%3."/>
      <w:lvlJc w:val="right"/>
      <w:pPr>
        <w:tabs>
          <w:tab w:val="num" w:pos="2735"/>
        </w:tabs>
        <w:ind w:left="2735" w:hanging="180"/>
      </w:pPr>
    </w:lvl>
    <w:lvl w:ilvl="3" w:tplc="0427000F" w:tentative="1">
      <w:start w:val="1"/>
      <w:numFmt w:val="decimal"/>
      <w:lvlText w:val="%4."/>
      <w:lvlJc w:val="left"/>
      <w:pPr>
        <w:tabs>
          <w:tab w:val="num" w:pos="3455"/>
        </w:tabs>
        <w:ind w:left="3455" w:hanging="360"/>
      </w:pPr>
    </w:lvl>
    <w:lvl w:ilvl="4" w:tplc="04270019" w:tentative="1">
      <w:start w:val="1"/>
      <w:numFmt w:val="lowerLetter"/>
      <w:lvlText w:val="%5."/>
      <w:lvlJc w:val="left"/>
      <w:pPr>
        <w:tabs>
          <w:tab w:val="num" w:pos="4175"/>
        </w:tabs>
        <w:ind w:left="4175" w:hanging="360"/>
      </w:pPr>
    </w:lvl>
    <w:lvl w:ilvl="5" w:tplc="0427001B" w:tentative="1">
      <w:start w:val="1"/>
      <w:numFmt w:val="lowerRoman"/>
      <w:lvlText w:val="%6."/>
      <w:lvlJc w:val="right"/>
      <w:pPr>
        <w:tabs>
          <w:tab w:val="num" w:pos="4895"/>
        </w:tabs>
        <w:ind w:left="4895" w:hanging="180"/>
      </w:pPr>
    </w:lvl>
    <w:lvl w:ilvl="6" w:tplc="0427000F" w:tentative="1">
      <w:start w:val="1"/>
      <w:numFmt w:val="decimal"/>
      <w:lvlText w:val="%7."/>
      <w:lvlJc w:val="left"/>
      <w:pPr>
        <w:tabs>
          <w:tab w:val="num" w:pos="5615"/>
        </w:tabs>
        <w:ind w:left="5615" w:hanging="360"/>
      </w:pPr>
    </w:lvl>
    <w:lvl w:ilvl="7" w:tplc="04270019" w:tentative="1">
      <w:start w:val="1"/>
      <w:numFmt w:val="lowerLetter"/>
      <w:lvlText w:val="%8."/>
      <w:lvlJc w:val="left"/>
      <w:pPr>
        <w:tabs>
          <w:tab w:val="num" w:pos="6335"/>
        </w:tabs>
        <w:ind w:left="6335" w:hanging="360"/>
      </w:pPr>
    </w:lvl>
    <w:lvl w:ilvl="8" w:tplc="0427001B" w:tentative="1">
      <w:start w:val="1"/>
      <w:numFmt w:val="lowerRoman"/>
      <w:lvlText w:val="%9."/>
      <w:lvlJc w:val="right"/>
      <w:pPr>
        <w:tabs>
          <w:tab w:val="num" w:pos="7055"/>
        </w:tabs>
        <w:ind w:left="7055" w:hanging="180"/>
      </w:pPr>
    </w:lvl>
  </w:abstractNum>
  <w:abstractNum w:abstractNumId="9" w15:restartNumberingAfterBreak="0">
    <w:nsid w:val="2EB45A8A"/>
    <w:multiLevelType w:val="multilevel"/>
    <w:tmpl w:val="0427001F"/>
    <w:lvl w:ilvl="0">
      <w:start w:val="1"/>
      <w:numFmt w:val="decimal"/>
      <w:lvlText w:val="%1."/>
      <w:lvlJc w:val="left"/>
      <w:pPr>
        <w:ind w:left="360" w:hanging="360"/>
      </w:pPr>
    </w:lvl>
    <w:lvl w:ilvl="1">
      <w:start w:val="1"/>
      <w:numFmt w:val="decimal"/>
      <w:lvlText w:val="%1.%2."/>
      <w:lvlJc w:val="left"/>
      <w:pPr>
        <w:ind w:left="155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275939"/>
    <w:multiLevelType w:val="multilevel"/>
    <w:tmpl w:val="0427001F"/>
    <w:lvl w:ilvl="0">
      <w:start w:val="1"/>
      <w:numFmt w:val="decimal"/>
      <w:lvlText w:val="%1."/>
      <w:lvlJc w:val="left"/>
      <w:pPr>
        <w:ind w:left="360" w:hanging="360"/>
      </w:pPr>
    </w:lvl>
    <w:lvl w:ilvl="1">
      <w:start w:val="1"/>
      <w:numFmt w:val="decimal"/>
      <w:lvlText w:val="%1.%2."/>
      <w:lvlJc w:val="left"/>
      <w:pPr>
        <w:ind w:left="155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823DCA"/>
    <w:multiLevelType w:val="hybridMultilevel"/>
    <w:tmpl w:val="4F9A2224"/>
    <w:lvl w:ilvl="0" w:tplc="F7AAEFE8">
      <w:start w:val="2"/>
      <w:numFmt w:val="upperRoman"/>
      <w:lvlText w:val="%1."/>
      <w:lvlJc w:val="left"/>
      <w:pPr>
        <w:ind w:left="2157" w:hanging="720"/>
      </w:pPr>
      <w:rPr>
        <w:rFonts w:hint="default"/>
      </w:rPr>
    </w:lvl>
    <w:lvl w:ilvl="1" w:tplc="04270019" w:tentative="1">
      <w:start w:val="1"/>
      <w:numFmt w:val="lowerLetter"/>
      <w:lvlText w:val="%2."/>
      <w:lvlJc w:val="left"/>
      <w:pPr>
        <w:ind w:left="2517" w:hanging="360"/>
      </w:pPr>
    </w:lvl>
    <w:lvl w:ilvl="2" w:tplc="0427001B" w:tentative="1">
      <w:start w:val="1"/>
      <w:numFmt w:val="lowerRoman"/>
      <w:lvlText w:val="%3."/>
      <w:lvlJc w:val="right"/>
      <w:pPr>
        <w:ind w:left="3237" w:hanging="180"/>
      </w:pPr>
    </w:lvl>
    <w:lvl w:ilvl="3" w:tplc="0427000F" w:tentative="1">
      <w:start w:val="1"/>
      <w:numFmt w:val="decimal"/>
      <w:lvlText w:val="%4."/>
      <w:lvlJc w:val="left"/>
      <w:pPr>
        <w:ind w:left="3957" w:hanging="360"/>
      </w:pPr>
    </w:lvl>
    <w:lvl w:ilvl="4" w:tplc="04270019" w:tentative="1">
      <w:start w:val="1"/>
      <w:numFmt w:val="lowerLetter"/>
      <w:lvlText w:val="%5."/>
      <w:lvlJc w:val="left"/>
      <w:pPr>
        <w:ind w:left="4677" w:hanging="360"/>
      </w:pPr>
    </w:lvl>
    <w:lvl w:ilvl="5" w:tplc="0427001B" w:tentative="1">
      <w:start w:val="1"/>
      <w:numFmt w:val="lowerRoman"/>
      <w:lvlText w:val="%6."/>
      <w:lvlJc w:val="right"/>
      <w:pPr>
        <w:ind w:left="5397" w:hanging="180"/>
      </w:pPr>
    </w:lvl>
    <w:lvl w:ilvl="6" w:tplc="0427000F" w:tentative="1">
      <w:start w:val="1"/>
      <w:numFmt w:val="decimal"/>
      <w:lvlText w:val="%7."/>
      <w:lvlJc w:val="left"/>
      <w:pPr>
        <w:ind w:left="6117" w:hanging="360"/>
      </w:pPr>
    </w:lvl>
    <w:lvl w:ilvl="7" w:tplc="04270019" w:tentative="1">
      <w:start w:val="1"/>
      <w:numFmt w:val="lowerLetter"/>
      <w:lvlText w:val="%8."/>
      <w:lvlJc w:val="left"/>
      <w:pPr>
        <w:ind w:left="6837" w:hanging="360"/>
      </w:pPr>
    </w:lvl>
    <w:lvl w:ilvl="8" w:tplc="0427001B" w:tentative="1">
      <w:start w:val="1"/>
      <w:numFmt w:val="lowerRoman"/>
      <w:lvlText w:val="%9."/>
      <w:lvlJc w:val="right"/>
      <w:pPr>
        <w:ind w:left="7557" w:hanging="180"/>
      </w:pPr>
    </w:lvl>
  </w:abstractNum>
  <w:abstractNum w:abstractNumId="12" w15:restartNumberingAfterBreak="0">
    <w:nsid w:val="4A375A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C54A63"/>
    <w:multiLevelType w:val="multilevel"/>
    <w:tmpl w:val="0427001F"/>
    <w:lvl w:ilvl="0">
      <w:start w:val="1"/>
      <w:numFmt w:val="decimal"/>
      <w:lvlText w:val="%1."/>
      <w:lvlJc w:val="left"/>
      <w:pPr>
        <w:ind w:left="360" w:hanging="360"/>
      </w:pPr>
    </w:lvl>
    <w:lvl w:ilvl="1">
      <w:start w:val="1"/>
      <w:numFmt w:val="decimal"/>
      <w:lvlText w:val="%1.%2."/>
      <w:lvlJc w:val="left"/>
      <w:pPr>
        <w:ind w:left="118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FC0958"/>
    <w:multiLevelType w:val="hybridMultilevel"/>
    <w:tmpl w:val="34169D6C"/>
    <w:lvl w:ilvl="0" w:tplc="E8B85816">
      <w:start w:val="1"/>
      <w:numFmt w:val="decimal"/>
      <w:lvlText w:val="%1."/>
      <w:lvlJc w:val="left"/>
      <w:pPr>
        <w:tabs>
          <w:tab w:val="num" w:pos="1440"/>
        </w:tabs>
        <w:ind w:left="1440" w:hanging="360"/>
      </w:pPr>
      <w:rPr>
        <w:rFonts w:hint="default"/>
        <w:b w:val="0"/>
        <w:i w:val="0"/>
      </w:rPr>
    </w:lvl>
    <w:lvl w:ilvl="1" w:tplc="714AC88E">
      <w:numFmt w:val="none"/>
      <w:lvlText w:val=""/>
      <w:lvlJc w:val="left"/>
      <w:pPr>
        <w:tabs>
          <w:tab w:val="num" w:pos="360"/>
        </w:tabs>
      </w:pPr>
    </w:lvl>
    <w:lvl w:ilvl="2" w:tplc="75DA9F7E">
      <w:numFmt w:val="none"/>
      <w:lvlText w:val=""/>
      <w:lvlJc w:val="left"/>
      <w:pPr>
        <w:tabs>
          <w:tab w:val="num" w:pos="360"/>
        </w:tabs>
      </w:pPr>
    </w:lvl>
    <w:lvl w:ilvl="3" w:tplc="480ED220">
      <w:numFmt w:val="none"/>
      <w:lvlText w:val=""/>
      <w:lvlJc w:val="left"/>
      <w:pPr>
        <w:tabs>
          <w:tab w:val="num" w:pos="360"/>
        </w:tabs>
      </w:pPr>
    </w:lvl>
    <w:lvl w:ilvl="4" w:tplc="A4865424">
      <w:numFmt w:val="none"/>
      <w:lvlText w:val=""/>
      <w:lvlJc w:val="left"/>
      <w:pPr>
        <w:tabs>
          <w:tab w:val="num" w:pos="360"/>
        </w:tabs>
      </w:pPr>
    </w:lvl>
    <w:lvl w:ilvl="5" w:tplc="408CCDD2">
      <w:numFmt w:val="none"/>
      <w:lvlText w:val=""/>
      <w:lvlJc w:val="left"/>
      <w:pPr>
        <w:tabs>
          <w:tab w:val="num" w:pos="360"/>
        </w:tabs>
      </w:pPr>
    </w:lvl>
    <w:lvl w:ilvl="6" w:tplc="A7B8EA84">
      <w:numFmt w:val="none"/>
      <w:lvlText w:val=""/>
      <w:lvlJc w:val="left"/>
      <w:pPr>
        <w:tabs>
          <w:tab w:val="num" w:pos="360"/>
        </w:tabs>
      </w:pPr>
    </w:lvl>
    <w:lvl w:ilvl="7" w:tplc="6944B728">
      <w:numFmt w:val="none"/>
      <w:lvlText w:val=""/>
      <w:lvlJc w:val="left"/>
      <w:pPr>
        <w:tabs>
          <w:tab w:val="num" w:pos="360"/>
        </w:tabs>
      </w:pPr>
    </w:lvl>
    <w:lvl w:ilvl="8" w:tplc="FEEC627A">
      <w:numFmt w:val="none"/>
      <w:lvlText w:val=""/>
      <w:lvlJc w:val="left"/>
      <w:pPr>
        <w:tabs>
          <w:tab w:val="num" w:pos="360"/>
        </w:tabs>
      </w:pPr>
    </w:lvl>
  </w:abstractNum>
  <w:abstractNum w:abstractNumId="15" w15:restartNumberingAfterBreak="0">
    <w:nsid w:val="5A1700BD"/>
    <w:multiLevelType w:val="multilevel"/>
    <w:tmpl w:val="E7D4412E"/>
    <w:lvl w:ilvl="0">
      <w:start w:val="19"/>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5B576BFE"/>
    <w:multiLevelType w:val="hybridMultilevel"/>
    <w:tmpl w:val="D862B7A8"/>
    <w:lvl w:ilvl="0" w:tplc="F9501E12">
      <w:start w:val="11"/>
      <w:numFmt w:val="decimal"/>
      <w:lvlText w:val="%1."/>
      <w:lvlJc w:val="left"/>
      <w:pPr>
        <w:ind w:left="1295" w:hanging="360"/>
      </w:pPr>
      <w:rPr>
        <w:rFonts w:hint="default"/>
        <w:color w:val="auto"/>
      </w:rPr>
    </w:lvl>
    <w:lvl w:ilvl="1" w:tplc="04270019" w:tentative="1">
      <w:start w:val="1"/>
      <w:numFmt w:val="lowerLetter"/>
      <w:lvlText w:val="%2."/>
      <w:lvlJc w:val="left"/>
      <w:pPr>
        <w:ind w:left="2015" w:hanging="360"/>
      </w:pPr>
    </w:lvl>
    <w:lvl w:ilvl="2" w:tplc="0427001B" w:tentative="1">
      <w:start w:val="1"/>
      <w:numFmt w:val="lowerRoman"/>
      <w:lvlText w:val="%3."/>
      <w:lvlJc w:val="right"/>
      <w:pPr>
        <w:ind w:left="2735" w:hanging="180"/>
      </w:pPr>
    </w:lvl>
    <w:lvl w:ilvl="3" w:tplc="0427000F" w:tentative="1">
      <w:start w:val="1"/>
      <w:numFmt w:val="decimal"/>
      <w:lvlText w:val="%4."/>
      <w:lvlJc w:val="left"/>
      <w:pPr>
        <w:ind w:left="3455" w:hanging="360"/>
      </w:pPr>
    </w:lvl>
    <w:lvl w:ilvl="4" w:tplc="04270019" w:tentative="1">
      <w:start w:val="1"/>
      <w:numFmt w:val="lowerLetter"/>
      <w:lvlText w:val="%5."/>
      <w:lvlJc w:val="left"/>
      <w:pPr>
        <w:ind w:left="4175" w:hanging="360"/>
      </w:pPr>
    </w:lvl>
    <w:lvl w:ilvl="5" w:tplc="0427001B" w:tentative="1">
      <w:start w:val="1"/>
      <w:numFmt w:val="lowerRoman"/>
      <w:lvlText w:val="%6."/>
      <w:lvlJc w:val="right"/>
      <w:pPr>
        <w:ind w:left="4895" w:hanging="180"/>
      </w:pPr>
    </w:lvl>
    <w:lvl w:ilvl="6" w:tplc="0427000F" w:tentative="1">
      <w:start w:val="1"/>
      <w:numFmt w:val="decimal"/>
      <w:lvlText w:val="%7."/>
      <w:lvlJc w:val="left"/>
      <w:pPr>
        <w:ind w:left="5615" w:hanging="360"/>
      </w:pPr>
    </w:lvl>
    <w:lvl w:ilvl="7" w:tplc="04270019" w:tentative="1">
      <w:start w:val="1"/>
      <w:numFmt w:val="lowerLetter"/>
      <w:lvlText w:val="%8."/>
      <w:lvlJc w:val="left"/>
      <w:pPr>
        <w:ind w:left="6335" w:hanging="360"/>
      </w:pPr>
    </w:lvl>
    <w:lvl w:ilvl="8" w:tplc="0427001B" w:tentative="1">
      <w:start w:val="1"/>
      <w:numFmt w:val="lowerRoman"/>
      <w:lvlText w:val="%9."/>
      <w:lvlJc w:val="right"/>
      <w:pPr>
        <w:ind w:left="7055" w:hanging="180"/>
      </w:pPr>
    </w:lvl>
  </w:abstractNum>
  <w:abstractNum w:abstractNumId="17" w15:restartNumberingAfterBreak="0">
    <w:nsid w:val="60032873"/>
    <w:multiLevelType w:val="multilevel"/>
    <w:tmpl w:val="0427001F"/>
    <w:lvl w:ilvl="0">
      <w:start w:val="1"/>
      <w:numFmt w:val="decimal"/>
      <w:lvlText w:val="%1."/>
      <w:lvlJc w:val="left"/>
      <w:pPr>
        <w:ind w:left="360" w:hanging="360"/>
      </w:pPr>
    </w:lvl>
    <w:lvl w:ilvl="1">
      <w:start w:val="1"/>
      <w:numFmt w:val="decimal"/>
      <w:lvlText w:val="%1.%2."/>
      <w:lvlJc w:val="left"/>
      <w:pPr>
        <w:ind w:left="155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954D85"/>
    <w:multiLevelType w:val="multilevel"/>
    <w:tmpl w:val="4C907F0A"/>
    <w:lvl w:ilvl="0">
      <w:start w:val="9"/>
      <w:numFmt w:val="decimal"/>
      <w:lvlText w:val="%1."/>
      <w:lvlJc w:val="left"/>
      <w:pPr>
        <w:tabs>
          <w:tab w:val="num" w:pos="1310"/>
        </w:tabs>
        <w:ind w:left="1310" w:hanging="375"/>
      </w:pPr>
      <w:rPr>
        <w:rFonts w:hint="default"/>
        <w:color w:val="auto"/>
      </w:rPr>
    </w:lvl>
    <w:lvl w:ilvl="1">
      <w:start w:val="1"/>
      <w:numFmt w:val="lowerLetter"/>
      <w:lvlText w:val="%2."/>
      <w:lvlJc w:val="left"/>
      <w:pPr>
        <w:tabs>
          <w:tab w:val="num" w:pos="2015"/>
        </w:tabs>
        <w:ind w:left="2015" w:hanging="360"/>
      </w:p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19" w15:restartNumberingAfterBreak="0">
    <w:nsid w:val="680C6152"/>
    <w:multiLevelType w:val="hybridMultilevel"/>
    <w:tmpl w:val="AB043016"/>
    <w:lvl w:ilvl="0" w:tplc="FFFFFFFF">
      <w:start w:val="1"/>
      <w:numFmt w:val="bullet"/>
      <w:pStyle w:val="AlnostextBuleted"/>
      <w:lvlText w:val=""/>
      <w:lvlJc w:val="left"/>
      <w:pPr>
        <w:tabs>
          <w:tab w:val="num" w:pos="3240"/>
        </w:tabs>
        <w:ind w:left="3240" w:hanging="360"/>
      </w:pPr>
      <w:rPr>
        <w:rFonts w:ascii="Wingdings" w:hAnsi="Wingdings" w:hint="default"/>
      </w:rPr>
    </w:lvl>
    <w:lvl w:ilvl="1" w:tplc="FFFFFFFF">
      <w:start w:val="5"/>
      <w:numFmt w:val="bullet"/>
      <w:lvlText w:val="–"/>
      <w:lvlJc w:val="left"/>
      <w:pPr>
        <w:tabs>
          <w:tab w:val="num" w:pos="1440"/>
        </w:tabs>
        <w:ind w:left="1440"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510395"/>
    <w:multiLevelType w:val="multilevel"/>
    <w:tmpl w:val="88A6BC30"/>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5"/>
  </w:num>
  <w:num w:numId="3">
    <w:abstractNumId w:val="0"/>
  </w:num>
  <w:num w:numId="4">
    <w:abstractNumId w:val="8"/>
  </w:num>
  <w:num w:numId="5">
    <w:abstractNumId w:val="11"/>
  </w:num>
  <w:num w:numId="6">
    <w:abstractNumId w:val="1"/>
  </w:num>
  <w:num w:numId="7">
    <w:abstractNumId w:val="18"/>
  </w:num>
  <w:num w:numId="8">
    <w:abstractNumId w:val="13"/>
  </w:num>
  <w:num w:numId="9">
    <w:abstractNumId w:val="17"/>
  </w:num>
  <w:num w:numId="10">
    <w:abstractNumId w:val="9"/>
  </w:num>
  <w:num w:numId="11">
    <w:abstractNumId w:val="10"/>
  </w:num>
  <w:num w:numId="12">
    <w:abstractNumId w:val="12"/>
  </w:num>
  <w:num w:numId="13">
    <w:abstractNumId w:val="6"/>
  </w:num>
  <w:num w:numId="14">
    <w:abstractNumId w:val="15"/>
  </w:num>
  <w:num w:numId="15">
    <w:abstractNumId w:val="20"/>
  </w:num>
  <w:num w:numId="16">
    <w:abstractNumId w:val="4"/>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31B"/>
    <w:rsid w:val="000002A3"/>
    <w:rsid w:val="00001A11"/>
    <w:rsid w:val="00003697"/>
    <w:rsid w:val="000038AF"/>
    <w:rsid w:val="00003F18"/>
    <w:rsid w:val="00005880"/>
    <w:rsid w:val="000059DE"/>
    <w:rsid w:val="000079CB"/>
    <w:rsid w:val="00010030"/>
    <w:rsid w:val="00010166"/>
    <w:rsid w:val="000102D2"/>
    <w:rsid w:val="00010984"/>
    <w:rsid w:val="00010DAC"/>
    <w:rsid w:val="00013A1D"/>
    <w:rsid w:val="000150F4"/>
    <w:rsid w:val="000163A8"/>
    <w:rsid w:val="0002069C"/>
    <w:rsid w:val="00021952"/>
    <w:rsid w:val="0002204C"/>
    <w:rsid w:val="000239C8"/>
    <w:rsid w:val="00026722"/>
    <w:rsid w:val="00026820"/>
    <w:rsid w:val="00026F22"/>
    <w:rsid w:val="00027BFE"/>
    <w:rsid w:val="0003085E"/>
    <w:rsid w:val="00032813"/>
    <w:rsid w:val="00032A62"/>
    <w:rsid w:val="00032BF8"/>
    <w:rsid w:val="000333CB"/>
    <w:rsid w:val="00033A1B"/>
    <w:rsid w:val="00033DFC"/>
    <w:rsid w:val="00035C17"/>
    <w:rsid w:val="00035F1E"/>
    <w:rsid w:val="00036438"/>
    <w:rsid w:val="00037613"/>
    <w:rsid w:val="0004003A"/>
    <w:rsid w:val="000422AA"/>
    <w:rsid w:val="00043470"/>
    <w:rsid w:val="00043E13"/>
    <w:rsid w:val="00044E5E"/>
    <w:rsid w:val="00045921"/>
    <w:rsid w:val="00047388"/>
    <w:rsid w:val="00047667"/>
    <w:rsid w:val="00050598"/>
    <w:rsid w:val="00052936"/>
    <w:rsid w:val="000564F6"/>
    <w:rsid w:val="00056D3D"/>
    <w:rsid w:val="00057238"/>
    <w:rsid w:val="000612DD"/>
    <w:rsid w:val="00061D1A"/>
    <w:rsid w:val="00062718"/>
    <w:rsid w:val="00063242"/>
    <w:rsid w:val="000640F2"/>
    <w:rsid w:val="00065766"/>
    <w:rsid w:val="00065A7C"/>
    <w:rsid w:val="000664DE"/>
    <w:rsid w:val="00066C3B"/>
    <w:rsid w:val="00066F28"/>
    <w:rsid w:val="00070083"/>
    <w:rsid w:val="00071418"/>
    <w:rsid w:val="00072B32"/>
    <w:rsid w:val="00073035"/>
    <w:rsid w:val="00076AD1"/>
    <w:rsid w:val="000777A6"/>
    <w:rsid w:val="00080B53"/>
    <w:rsid w:val="00080DE9"/>
    <w:rsid w:val="0008390D"/>
    <w:rsid w:val="00086758"/>
    <w:rsid w:val="00086BF8"/>
    <w:rsid w:val="000874C5"/>
    <w:rsid w:val="0009201E"/>
    <w:rsid w:val="00093603"/>
    <w:rsid w:val="00093783"/>
    <w:rsid w:val="00093FAC"/>
    <w:rsid w:val="00094F90"/>
    <w:rsid w:val="00095587"/>
    <w:rsid w:val="00096B5E"/>
    <w:rsid w:val="00096EFA"/>
    <w:rsid w:val="0009718D"/>
    <w:rsid w:val="000A1F2F"/>
    <w:rsid w:val="000A202D"/>
    <w:rsid w:val="000A211B"/>
    <w:rsid w:val="000A45F3"/>
    <w:rsid w:val="000A4695"/>
    <w:rsid w:val="000A5778"/>
    <w:rsid w:val="000A5AE2"/>
    <w:rsid w:val="000A5C23"/>
    <w:rsid w:val="000A62D6"/>
    <w:rsid w:val="000A7AA1"/>
    <w:rsid w:val="000B1AA8"/>
    <w:rsid w:val="000B4526"/>
    <w:rsid w:val="000B56A5"/>
    <w:rsid w:val="000B7650"/>
    <w:rsid w:val="000C132E"/>
    <w:rsid w:val="000C24C5"/>
    <w:rsid w:val="000C295D"/>
    <w:rsid w:val="000C38C0"/>
    <w:rsid w:val="000C3DE0"/>
    <w:rsid w:val="000C42DD"/>
    <w:rsid w:val="000C4C64"/>
    <w:rsid w:val="000C51AE"/>
    <w:rsid w:val="000D08C3"/>
    <w:rsid w:val="000D09FA"/>
    <w:rsid w:val="000D0C05"/>
    <w:rsid w:val="000D1852"/>
    <w:rsid w:val="000D1909"/>
    <w:rsid w:val="000D46A2"/>
    <w:rsid w:val="000D49E2"/>
    <w:rsid w:val="000D4D5D"/>
    <w:rsid w:val="000D582D"/>
    <w:rsid w:val="000D64B7"/>
    <w:rsid w:val="000D7060"/>
    <w:rsid w:val="000D7F0E"/>
    <w:rsid w:val="000E0877"/>
    <w:rsid w:val="000E3737"/>
    <w:rsid w:val="000E5677"/>
    <w:rsid w:val="000E6184"/>
    <w:rsid w:val="000E7375"/>
    <w:rsid w:val="000F09C4"/>
    <w:rsid w:val="000F1FDE"/>
    <w:rsid w:val="000F3186"/>
    <w:rsid w:val="000F3CFE"/>
    <w:rsid w:val="000F4937"/>
    <w:rsid w:val="000F5E6D"/>
    <w:rsid w:val="000F6197"/>
    <w:rsid w:val="00101746"/>
    <w:rsid w:val="00103E48"/>
    <w:rsid w:val="0010457E"/>
    <w:rsid w:val="00105863"/>
    <w:rsid w:val="0010632F"/>
    <w:rsid w:val="00107615"/>
    <w:rsid w:val="0010777A"/>
    <w:rsid w:val="00111ED3"/>
    <w:rsid w:val="00112947"/>
    <w:rsid w:val="00112A11"/>
    <w:rsid w:val="00112F2F"/>
    <w:rsid w:val="00114A02"/>
    <w:rsid w:val="001157E1"/>
    <w:rsid w:val="00116162"/>
    <w:rsid w:val="001179CF"/>
    <w:rsid w:val="00117DD7"/>
    <w:rsid w:val="001216B3"/>
    <w:rsid w:val="00122170"/>
    <w:rsid w:val="00122B21"/>
    <w:rsid w:val="00123C50"/>
    <w:rsid w:val="0012465F"/>
    <w:rsid w:val="00124666"/>
    <w:rsid w:val="0012589B"/>
    <w:rsid w:val="00125911"/>
    <w:rsid w:val="00126B5D"/>
    <w:rsid w:val="00127340"/>
    <w:rsid w:val="0013048B"/>
    <w:rsid w:val="0013077F"/>
    <w:rsid w:val="00130EEE"/>
    <w:rsid w:val="00131B2E"/>
    <w:rsid w:val="00131E9B"/>
    <w:rsid w:val="001320A9"/>
    <w:rsid w:val="001343EA"/>
    <w:rsid w:val="00135705"/>
    <w:rsid w:val="00135713"/>
    <w:rsid w:val="0013709C"/>
    <w:rsid w:val="00137EFE"/>
    <w:rsid w:val="001402D5"/>
    <w:rsid w:val="00140795"/>
    <w:rsid w:val="00140D48"/>
    <w:rsid w:val="0014281F"/>
    <w:rsid w:val="001434A1"/>
    <w:rsid w:val="0014457E"/>
    <w:rsid w:val="001458C3"/>
    <w:rsid w:val="00146D0C"/>
    <w:rsid w:val="00147586"/>
    <w:rsid w:val="00150FC0"/>
    <w:rsid w:val="0015125D"/>
    <w:rsid w:val="0015185C"/>
    <w:rsid w:val="00151B5F"/>
    <w:rsid w:val="00151CB8"/>
    <w:rsid w:val="00151D01"/>
    <w:rsid w:val="00152401"/>
    <w:rsid w:val="0015375D"/>
    <w:rsid w:val="00155980"/>
    <w:rsid w:val="001563EC"/>
    <w:rsid w:val="001607A9"/>
    <w:rsid w:val="001619CB"/>
    <w:rsid w:val="00163046"/>
    <w:rsid w:val="00164888"/>
    <w:rsid w:val="00165519"/>
    <w:rsid w:val="00166BAD"/>
    <w:rsid w:val="00171455"/>
    <w:rsid w:val="00172BDB"/>
    <w:rsid w:val="00173525"/>
    <w:rsid w:val="00174079"/>
    <w:rsid w:val="0018154B"/>
    <w:rsid w:val="00183304"/>
    <w:rsid w:val="001861CF"/>
    <w:rsid w:val="001868E1"/>
    <w:rsid w:val="00187D08"/>
    <w:rsid w:val="00191104"/>
    <w:rsid w:val="0019139C"/>
    <w:rsid w:val="00192171"/>
    <w:rsid w:val="0019281D"/>
    <w:rsid w:val="00193158"/>
    <w:rsid w:val="0019345E"/>
    <w:rsid w:val="0019350E"/>
    <w:rsid w:val="00194458"/>
    <w:rsid w:val="00194549"/>
    <w:rsid w:val="00194669"/>
    <w:rsid w:val="0019654D"/>
    <w:rsid w:val="00197344"/>
    <w:rsid w:val="00197FB5"/>
    <w:rsid w:val="001A1B04"/>
    <w:rsid w:val="001A33EC"/>
    <w:rsid w:val="001A3870"/>
    <w:rsid w:val="001A4985"/>
    <w:rsid w:val="001A56FB"/>
    <w:rsid w:val="001A71FE"/>
    <w:rsid w:val="001B0264"/>
    <w:rsid w:val="001B0944"/>
    <w:rsid w:val="001B40A2"/>
    <w:rsid w:val="001B4F00"/>
    <w:rsid w:val="001B5985"/>
    <w:rsid w:val="001B740D"/>
    <w:rsid w:val="001B782F"/>
    <w:rsid w:val="001B78A8"/>
    <w:rsid w:val="001B7A5F"/>
    <w:rsid w:val="001B7D65"/>
    <w:rsid w:val="001C1410"/>
    <w:rsid w:val="001C2392"/>
    <w:rsid w:val="001C5230"/>
    <w:rsid w:val="001C6893"/>
    <w:rsid w:val="001C6A02"/>
    <w:rsid w:val="001C6A5A"/>
    <w:rsid w:val="001C7708"/>
    <w:rsid w:val="001C7AB3"/>
    <w:rsid w:val="001D1425"/>
    <w:rsid w:val="001D3458"/>
    <w:rsid w:val="001D3E3E"/>
    <w:rsid w:val="001D4DEB"/>
    <w:rsid w:val="001D50EC"/>
    <w:rsid w:val="001D598E"/>
    <w:rsid w:val="001D66DD"/>
    <w:rsid w:val="001D7507"/>
    <w:rsid w:val="001D75F6"/>
    <w:rsid w:val="001E1BD6"/>
    <w:rsid w:val="001E373E"/>
    <w:rsid w:val="001E3874"/>
    <w:rsid w:val="001E38EE"/>
    <w:rsid w:val="001E51DB"/>
    <w:rsid w:val="001E56A0"/>
    <w:rsid w:val="001E5C02"/>
    <w:rsid w:val="001E7CF6"/>
    <w:rsid w:val="001F0DD6"/>
    <w:rsid w:val="001F16C5"/>
    <w:rsid w:val="001F2C94"/>
    <w:rsid w:val="001F3219"/>
    <w:rsid w:val="001F5C9A"/>
    <w:rsid w:val="001F634F"/>
    <w:rsid w:val="001F7516"/>
    <w:rsid w:val="001F7724"/>
    <w:rsid w:val="00200777"/>
    <w:rsid w:val="0020202F"/>
    <w:rsid w:val="002034CE"/>
    <w:rsid w:val="00203F19"/>
    <w:rsid w:val="002044E2"/>
    <w:rsid w:val="002049E9"/>
    <w:rsid w:val="002054AA"/>
    <w:rsid w:val="0020575C"/>
    <w:rsid w:val="00205A65"/>
    <w:rsid w:val="0020617D"/>
    <w:rsid w:val="00206BE6"/>
    <w:rsid w:val="0020759C"/>
    <w:rsid w:val="0020764F"/>
    <w:rsid w:val="00210DF3"/>
    <w:rsid w:val="00212E53"/>
    <w:rsid w:val="002173CC"/>
    <w:rsid w:val="002200D8"/>
    <w:rsid w:val="00220B23"/>
    <w:rsid w:val="002223B6"/>
    <w:rsid w:val="00222F1D"/>
    <w:rsid w:val="00224049"/>
    <w:rsid w:val="002240AA"/>
    <w:rsid w:val="00224A4A"/>
    <w:rsid w:val="00225E08"/>
    <w:rsid w:val="00225F53"/>
    <w:rsid w:val="0022667F"/>
    <w:rsid w:val="00226A30"/>
    <w:rsid w:val="00231F0D"/>
    <w:rsid w:val="00232870"/>
    <w:rsid w:val="00233B83"/>
    <w:rsid w:val="002354CE"/>
    <w:rsid w:val="00237133"/>
    <w:rsid w:val="00237D77"/>
    <w:rsid w:val="00240E6D"/>
    <w:rsid w:val="00241202"/>
    <w:rsid w:val="0024194A"/>
    <w:rsid w:val="00243FEB"/>
    <w:rsid w:val="00244423"/>
    <w:rsid w:val="002456B2"/>
    <w:rsid w:val="002525B8"/>
    <w:rsid w:val="002538EE"/>
    <w:rsid w:val="0025416A"/>
    <w:rsid w:val="00254DBD"/>
    <w:rsid w:val="0025523B"/>
    <w:rsid w:val="00256340"/>
    <w:rsid w:val="0025647E"/>
    <w:rsid w:val="00256B81"/>
    <w:rsid w:val="00257B41"/>
    <w:rsid w:val="00260708"/>
    <w:rsid w:val="0026318B"/>
    <w:rsid w:val="00263450"/>
    <w:rsid w:val="00264184"/>
    <w:rsid w:val="00265410"/>
    <w:rsid w:val="00267179"/>
    <w:rsid w:val="00267608"/>
    <w:rsid w:val="002708E0"/>
    <w:rsid w:val="0027243B"/>
    <w:rsid w:val="00272988"/>
    <w:rsid w:val="00272F5A"/>
    <w:rsid w:val="00273353"/>
    <w:rsid w:val="00274313"/>
    <w:rsid w:val="00275D89"/>
    <w:rsid w:val="00276877"/>
    <w:rsid w:val="00276EA4"/>
    <w:rsid w:val="00280CAC"/>
    <w:rsid w:val="002824F2"/>
    <w:rsid w:val="00282628"/>
    <w:rsid w:val="0028307C"/>
    <w:rsid w:val="00283193"/>
    <w:rsid w:val="00284052"/>
    <w:rsid w:val="0028461A"/>
    <w:rsid w:val="00292B59"/>
    <w:rsid w:val="00293AD1"/>
    <w:rsid w:val="002943D1"/>
    <w:rsid w:val="00294F1D"/>
    <w:rsid w:val="002A04CB"/>
    <w:rsid w:val="002A3A98"/>
    <w:rsid w:val="002A498A"/>
    <w:rsid w:val="002A4BE7"/>
    <w:rsid w:val="002A7EF7"/>
    <w:rsid w:val="002B04DD"/>
    <w:rsid w:val="002B05D9"/>
    <w:rsid w:val="002B256C"/>
    <w:rsid w:val="002B2651"/>
    <w:rsid w:val="002B28CB"/>
    <w:rsid w:val="002B35BE"/>
    <w:rsid w:val="002B4573"/>
    <w:rsid w:val="002B67EC"/>
    <w:rsid w:val="002B7CB3"/>
    <w:rsid w:val="002C24ED"/>
    <w:rsid w:val="002C3876"/>
    <w:rsid w:val="002C402D"/>
    <w:rsid w:val="002C41D1"/>
    <w:rsid w:val="002C4CD7"/>
    <w:rsid w:val="002C6BDF"/>
    <w:rsid w:val="002D19B4"/>
    <w:rsid w:val="002D1D7F"/>
    <w:rsid w:val="002D339B"/>
    <w:rsid w:val="002D6976"/>
    <w:rsid w:val="002D7BA7"/>
    <w:rsid w:val="002E0FF6"/>
    <w:rsid w:val="002E16E0"/>
    <w:rsid w:val="002E18E2"/>
    <w:rsid w:val="002E24FA"/>
    <w:rsid w:val="002E2810"/>
    <w:rsid w:val="002E341D"/>
    <w:rsid w:val="002E5640"/>
    <w:rsid w:val="002E6099"/>
    <w:rsid w:val="002E60CB"/>
    <w:rsid w:val="002F03F8"/>
    <w:rsid w:val="002F0BE7"/>
    <w:rsid w:val="002F224F"/>
    <w:rsid w:val="002F2FB4"/>
    <w:rsid w:val="002F33DD"/>
    <w:rsid w:val="002F3698"/>
    <w:rsid w:val="002F3FBC"/>
    <w:rsid w:val="002F4057"/>
    <w:rsid w:val="002F42AC"/>
    <w:rsid w:val="002F4AEB"/>
    <w:rsid w:val="002F53BD"/>
    <w:rsid w:val="002F589E"/>
    <w:rsid w:val="002F5B60"/>
    <w:rsid w:val="003015B2"/>
    <w:rsid w:val="003021F4"/>
    <w:rsid w:val="00303180"/>
    <w:rsid w:val="0030358E"/>
    <w:rsid w:val="003060E7"/>
    <w:rsid w:val="00307C58"/>
    <w:rsid w:val="00310FA7"/>
    <w:rsid w:val="00311640"/>
    <w:rsid w:val="00311D1F"/>
    <w:rsid w:val="003129B5"/>
    <w:rsid w:val="0031314E"/>
    <w:rsid w:val="003134E8"/>
    <w:rsid w:val="00313AF5"/>
    <w:rsid w:val="00315789"/>
    <w:rsid w:val="0031638E"/>
    <w:rsid w:val="003179DB"/>
    <w:rsid w:val="003215D9"/>
    <w:rsid w:val="00321A82"/>
    <w:rsid w:val="00322266"/>
    <w:rsid w:val="0032293D"/>
    <w:rsid w:val="00323A60"/>
    <w:rsid w:val="00323E4F"/>
    <w:rsid w:val="003244E4"/>
    <w:rsid w:val="00324A88"/>
    <w:rsid w:val="00326655"/>
    <w:rsid w:val="0032730A"/>
    <w:rsid w:val="0033165A"/>
    <w:rsid w:val="003337BC"/>
    <w:rsid w:val="00335B50"/>
    <w:rsid w:val="00335E16"/>
    <w:rsid w:val="003369A8"/>
    <w:rsid w:val="0033756E"/>
    <w:rsid w:val="00340406"/>
    <w:rsid w:val="00342FFD"/>
    <w:rsid w:val="00343C61"/>
    <w:rsid w:val="0034449E"/>
    <w:rsid w:val="00344B76"/>
    <w:rsid w:val="003456E9"/>
    <w:rsid w:val="00345FBE"/>
    <w:rsid w:val="00345FD0"/>
    <w:rsid w:val="00346559"/>
    <w:rsid w:val="00346563"/>
    <w:rsid w:val="00346D7B"/>
    <w:rsid w:val="00347510"/>
    <w:rsid w:val="00351D0E"/>
    <w:rsid w:val="003528AA"/>
    <w:rsid w:val="00352F85"/>
    <w:rsid w:val="00353122"/>
    <w:rsid w:val="00353A60"/>
    <w:rsid w:val="00354CD7"/>
    <w:rsid w:val="00355433"/>
    <w:rsid w:val="0035547A"/>
    <w:rsid w:val="003566A6"/>
    <w:rsid w:val="00356EA1"/>
    <w:rsid w:val="00356EA2"/>
    <w:rsid w:val="00360E92"/>
    <w:rsid w:val="00360EDA"/>
    <w:rsid w:val="003619E1"/>
    <w:rsid w:val="003637B6"/>
    <w:rsid w:val="003638EF"/>
    <w:rsid w:val="003642F7"/>
    <w:rsid w:val="00364C96"/>
    <w:rsid w:val="00364CCC"/>
    <w:rsid w:val="003677AA"/>
    <w:rsid w:val="0037043D"/>
    <w:rsid w:val="0037148F"/>
    <w:rsid w:val="00372ED7"/>
    <w:rsid w:val="00373835"/>
    <w:rsid w:val="00373E8A"/>
    <w:rsid w:val="00376FEB"/>
    <w:rsid w:val="0038061C"/>
    <w:rsid w:val="00380A51"/>
    <w:rsid w:val="00381C75"/>
    <w:rsid w:val="00381FA0"/>
    <w:rsid w:val="0038343D"/>
    <w:rsid w:val="00384A2C"/>
    <w:rsid w:val="00385577"/>
    <w:rsid w:val="003860CD"/>
    <w:rsid w:val="003860E1"/>
    <w:rsid w:val="00386132"/>
    <w:rsid w:val="003863A1"/>
    <w:rsid w:val="0038679A"/>
    <w:rsid w:val="00387C18"/>
    <w:rsid w:val="00390EA3"/>
    <w:rsid w:val="003913F0"/>
    <w:rsid w:val="00393A10"/>
    <w:rsid w:val="00393D59"/>
    <w:rsid w:val="00394B8F"/>
    <w:rsid w:val="00394B97"/>
    <w:rsid w:val="00394E26"/>
    <w:rsid w:val="00394E9D"/>
    <w:rsid w:val="00395ABA"/>
    <w:rsid w:val="00395B77"/>
    <w:rsid w:val="00395B7F"/>
    <w:rsid w:val="003A00C1"/>
    <w:rsid w:val="003A0EDF"/>
    <w:rsid w:val="003A12F9"/>
    <w:rsid w:val="003A20E1"/>
    <w:rsid w:val="003A2D2A"/>
    <w:rsid w:val="003A48CD"/>
    <w:rsid w:val="003A4BB4"/>
    <w:rsid w:val="003A4EAE"/>
    <w:rsid w:val="003B0B9C"/>
    <w:rsid w:val="003B0CEB"/>
    <w:rsid w:val="003B0D89"/>
    <w:rsid w:val="003B6248"/>
    <w:rsid w:val="003C0657"/>
    <w:rsid w:val="003C066C"/>
    <w:rsid w:val="003C2077"/>
    <w:rsid w:val="003C2971"/>
    <w:rsid w:val="003C2D9C"/>
    <w:rsid w:val="003C4E45"/>
    <w:rsid w:val="003C5FC2"/>
    <w:rsid w:val="003C6C00"/>
    <w:rsid w:val="003C6C68"/>
    <w:rsid w:val="003C6F13"/>
    <w:rsid w:val="003C775E"/>
    <w:rsid w:val="003D159D"/>
    <w:rsid w:val="003D22F5"/>
    <w:rsid w:val="003D22FE"/>
    <w:rsid w:val="003D2478"/>
    <w:rsid w:val="003D3AE0"/>
    <w:rsid w:val="003D4A8A"/>
    <w:rsid w:val="003D6AB4"/>
    <w:rsid w:val="003D7422"/>
    <w:rsid w:val="003E0C6A"/>
    <w:rsid w:val="003E1175"/>
    <w:rsid w:val="003E1B7E"/>
    <w:rsid w:val="003E1DDF"/>
    <w:rsid w:val="003E402D"/>
    <w:rsid w:val="003E4E4C"/>
    <w:rsid w:val="003E55A4"/>
    <w:rsid w:val="003E593B"/>
    <w:rsid w:val="003E7243"/>
    <w:rsid w:val="003E7568"/>
    <w:rsid w:val="003E7677"/>
    <w:rsid w:val="003F0F14"/>
    <w:rsid w:val="003F2A90"/>
    <w:rsid w:val="003F3BBB"/>
    <w:rsid w:val="003F4457"/>
    <w:rsid w:val="003F5208"/>
    <w:rsid w:val="003F5A4E"/>
    <w:rsid w:val="003F6320"/>
    <w:rsid w:val="003F651E"/>
    <w:rsid w:val="00403EEB"/>
    <w:rsid w:val="004065FF"/>
    <w:rsid w:val="00407682"/>
    <w:rsid w:val="004164E3"/>
    <w:rsid w:val="00417BF2"/>
    <w:rsid w:val="00420223"/>
    <w:rsid w:val="004219E9"/>
    <w:rsid w:val="00422797"/>
    <w:rsid w:val="004244C3"/>
    <w:rsid w:val="00424CCE"/>
    <w:rsid w:val="004265D4"/>
    <w:rsid w:val="004343BE"/>
    <w:rsid w:val="00434769"/>
    <w:rsid w:val="00435F7A"/>
    <w:rsid w:val="004364BB"/>
    <w:rsid w:val="00443D60"/>
    <w:rsid w:val="0044448B"/>
    <w:rsid w:val="00446DDB"/>
    <w:rsid w:val="004471A9"/>
    <w:rsid w:val="004478A5"/>
    <w:rsid w:val="0045143C"/>
    <w:rsid w:val="00455A05"/>
    <w:rsid w:val="004564E9"/>
    <w:rsid w:val="004569A9"/>
    <w:rsid w:val="00456DEC"/>
    <w:rsid w:val="00457608"/>
    <w:rsid w:val="00461987"/>
    <w:rsid w:val="00463E49"/>
    <w:rsid w:val="00464851"/>
    <w:rsid w:val="00464FB1"/>
    <w:rsid w:val="00467460"/>
    <w:rsid w:val="004676A6"/>
    <w:rsid w:val="00467D35"/>
    <w:rsid w:val="004701E2"/>
    <w:rsid w:val="0047256B"/>
    <w:rsid w:val="004727C7"/>
    <w:rsid w:val="0047339A"/>
    <w:rsid w:val="00475F76"/>
    <w:rsid w:val="004764E1"/>
    <w:rsid w:val="00476FA3"/>
    <w:rsid w:val="0047731A"/>
    <w:rsid w:val="00482B0F"/>
    <w:rsid w:val="00483C37"/>
    <w:rsid w:val="004845CF"/>
    <w:rsid w:val="004849A2"/>
    <w:rsid w:val="00484D0E"/>
    <w:rsid w:val="00484E19"/>
    <w:rsid w:val="00485046"/>
    <w:rsid w:val="00485C37"/>
    <w:rsid w:val="00486002"/>
    <w:rsid w:val="00486902"/>
    <w:rsid w:val="00487E46"/>
    <w:rsid w:val="00491340"/>
    <w:rsid w:val="00492426"/>
    <w:rsid w:val="00492FB4"/>
    <w:rsid w:val="0049377C"/>
    <w:rsid w:val="00494320"/>
    <w:rsid w:val="0049466B"/>
    <w:rsid w:val="0049573C"/>
    <w:rsid w:val="004A0D77"/>
    <w:rsid w:val="004A1B49"/>
    <w:rsid w:val="004A1C2E"/>
    <w:rsid w:val="004A5367"/>
    <w:rsid w:val="004A53E1"/>
    <w:rsid w:val="004A62C7"/>
    <w:rsid w:val="004A662E"/>
    <w:rsid w:val="004A74BD"/>
    <w:rsid w:val="004B00B0"/>
    <w:rsid w:val="004B09FF"/>
    <w:rsid w:val="004B0AB5"/>
    <w:rsid w:val="004B1420"/>
    <w:rsid w:val="004B145B"/>
    <w:rsid w:val="004B1890"/>
    <w:rsid w:val="004B26FA"/>
    <w:rsid w:val="004B293D"/>
    <w:rsid w:val="004B5056"/>
    <w:rsid w:val="004B5ED1"/>
    <w:rsid w:val="004B72A9"/>
    <w:rsid w:val="004B7848"/>
    <w:rsid w:val="004C02F8"/>
    <w:rsid w:val="004C0890"/>
    <w:rsid w:val="004C1226"/>
    <w:rsid w:val="004C65DC"/>
    <w:rsid w:val="004C7222"/>
    <w:rsid w:val="004C79EC"/>
    <w:rsid w:val="004D18DB"/>
    <w:rsid w:val="004D2B86"/>
    <w:rsid w:val="004D3188"/>
    <w:rsid w:val="004D3B99"/>
    <w:rsid w:val="004D4171"/>
    <w:rsid w:val="004D5C3E"/>
    <w:rsid w:val="004D60CE"/>
    <w:rsid w:val="004D60FA"/>
    <w:rsid w:val="004D667C"/>
    <w:rsid w:val="004E1CBC"/>
    <w:rsid w:val="004E54E9"/>
    <w:rsid w:val="004E682D"/>
    <w:rsid w:val="004E68BE"/>
    <w:rsid w:val="004E6FF1"/>
    <w:rsid w:val="004E7D17"/>
    <w:rsid w:val="004F2143"/>
    <w:rsid w:val="004F2468"/>
    <w:rsid w:val="004F3432"/>
    <w:rsid w:val="004F5C1A"/>
    <w:rsid w:val="004F6168"/>
    <w:rsid w:val="004F7098"/>
    <w:rsid w:val="004F7EA8"/>
    <w:rsid w:val="00500757"/>
    <w:rsid w:val="00501398"/>
    <w:rsid w:val="00501529"/>
    <w:rsid w:val="00502FDE"/>
    <w:rsid w:val="005043C1"/>
    <w:rsid w:val="0050481A"/>
    <w:rsid w:val="0050648D"/>
    <w:rsid w:val="0050695A"/>
    <w:rsid w:val="00507D50"/>
    <w:rsid w:val="00511063"/>
    <w:rsid w:val="005120A5"/>
    <w:rsid w:val="00515E6D"/>
    <w:rsid w:val="005162A3"/>
    <w:rsid w:val="00516552"/>
    <w:rsid w:val="00517738"/>
    <w:rsid w:val="00517982"/>
    <w:rsid w:val="00517A15"/>
    <w:rsid w:val="0052349B"/>
    <w:rsid w:val="00524448"/>
    <w:rsid w:val="00524E92"/>
    <w:rsid w:val="0052566F"/>
    <w:rsid w:val="005269C3"/>
    <w:rsid w:val="005323ED"/>
    <w:rsid w:val="005328E5"/>
    <w:rsid w:val="005329E3"/>
    <w:rsid w:val="00534098"/>
    <w:rsid w:val="00534636"/>
    <w:rsid w:val="0053668A"/>
    <w:rsid w:val="00537AD2"/>
    <w:rsid w:val="005401DD"/>
    <w:rsid w:val="00541DDE"/>
    <w:rsid w:val="005422AB"/>
    <w:rsid w:val="0054342A"/>
    <w:rsid w:val="00544834"/>
    <w:rsid w:val="005454F5"/>
    <w:rsid w:val="005467A2"/>
    <w:rsid w:val="00551EF7"/>
    <w:rsid w:val="005521C1"/>
    <w:rsid w:val="00552D42"/>
    <w:rsid w:val="005552FC"/>
    <w:rsid w:val="00556B58"/>
    <w:rsid w:val="0056093F"/>
    <w:rsid w:val="005616ED"/>
    <w:rsid w:val="00561E34"/>
    <w:rsid w:val="005622AB"/>
    <w:rsid w:val="00562F1F"/>
    <w:rsid w:val="00565D12"/>
    <w:rsid w:val="0056665B"/>
    <w:rsid w:val="00567628"/>
    <w:rsid w:val="0056786C"/>
    <w:rsid w:val="00570F59"/>
    <w:rsid w:val="00571D3D"/>
    <w:rsid w:val="005730FC"/>
    <w:rsid w:val="005735D0"/>
    <w:rsid w:val="0057375B"/>
    <w:rsid w:val="005741D5"/>
    <w:rsid w:val="00575467"/>
    <w:rsid w:val="005755BF"/>
    <w:rsid w:val="00581F06"/>
    <w:rsid w:val="00581F53"/>
    <w:rsid w:val="005822F2"/>
    <w:rsid w:val="0058612B"/>
    <w:rsid w:val="0059023D"/>
    <w:rsid w:val="0059084E"/>
    <w:rsid w:val="00592765"/>
    <w:rsid w:val="0059364B"/>
    <w:rsid w:val="0059586A"/>
    <w:rsid w:val="00595E1A"/>
    <w:rsid w:val="005972C2"/>
    <w:rsid w:val="005973C2"/>
    <w:rsid w:val="005A0C9E"/>
    <w:rsid w:val="005A1489"/>
    <w:rsid w:val="005A1FDC"/>
    <w:rsid w:val="005A2170"/>
    <w:rsid w:val="005A32ED"/>
    <w:rsid w:val="005A42D5"/>
    <w:rsid w:val="005A4A8D"/>
    <w:rsid w:val="005A5889"/>
    <w:rsid w:val="005A5980"/>
    <w:rsid w:val="005A6DD7"/>
    <w:rsid w:val="005B2BEC"/>
    <w:rsid w:val="005B5077"/>
    <w:rsid w:val="005B7965"/>
    <w:rsid w:val="005C0008"/>
    <w:rsid w:val="005C1BB0"/>
    <w:rsid w:val="005C2412"/>
    <w:rsid w:val="005C2E01"/>
    <w:rsid w:val="005C3155"/>
    <w:rsid w:val="005C421B"/>
    <w:rsid w:val="005C51BA"/>
    <w:rsid w:val="005C5A72"/>
    <w:rsid w:val="005D0B0A"/>
    <w:rsid w:val="005D1696"/>
    <w:rsid w:val="005D19C8"/>
    <w:rsid w:val="005D29D6"/>
    <w:rsid w:val="005D531E"/>
    <w:rsid w:val="005D5AD4"/>
    <w:rsid w:val="005D6A9A"/>
    <w:rsid w:val="005D743E"/>
    <w:rsid w:val="005E0315"/>
    <w:rsid w:val="005E181F"/>
    <w:rsid w:val="005E21D3"/>
    <w:rsid w:val="005E289D"/>
    <w:rsid w:val="005E2FB0"/>
    <w:rsid w:val="005E37F5"/>
    <w:rsid w:val="005E3931"/>
    <w:rsid w:val="005E3DB1"/>
    <w:rsid w:val="005E525B"/>
    <w:rsid w:val="005F0D51"/>
    <w:rsid w:val="005F12FE"/>
    <w:rsid w:val="005F28BE"/>
    <w:rsid w:val="005F2B2B"/>
    <w:rsid w:val="005F3994"/>
    <w:rsid w:val="005F3F76"/>
    <w:rsid w:val="005F40A0"/>
    <w:rsid w:val="005F445A"/>
    <w:rsid w:val="005F48F4"/>
    <w:rsid w:val="005F4AC1"/>
    <w:rsid w:val="005F6C3D"/>
    <w:rsid w:val="005F6D99"/>
    <w:rsid w:val="005F6FB9"/>
    <w:rsid w:val="00600DF1"/>
    <w:rsid w:val="00602750"/>
    <w:rsid w:val="00604FF9"/>
    <w:rsid w:val="0060514D"/>
    <w:rsid w:val="0060600A"/>
    <w:rsid w:val="0060667B"/>
    <w:rsid w:val="0060762B"/>
    <w:rsid w:val="006076E9"/>
    <w:rsid w:val="0061070F"/>
    <w:rsid w:val="006109E6"/>
    <w:rsid w:val="00611809"/>
    <w:rsid w:val="006121F4"/>
    <w:rsid w:val="00612781"/>
    <w:rsid w:val="00612E1B"/>
    <w:rsid w:val="006143D8"/>
    <w:rsid w:val="00614B30"/>
    <w:rsid w:val="00615DF0"/>
    <w:rsid w:val="00616E46"/>
    <w:rsid w:val="00617E11"/>
    <w:rsid w:val="006206D1"/>
    <w:rsid w:val="0062166C"/>
    <w:rsid w:val="006243A0"/>
    <w:rsid w:val="00624E01"/>
    <w:rsid w:val="00625599"/>
    <w:rsid w:val="006261CA"/>
    <w:rsid w:val="006261DE"/>
    <w:rsid w:val="00627313"/>
    <w:rsid w:val="006302B9"/>
    <w:rsid w:val="006325C5"/>
    <w:rsid w:val="0063327F"/>
    <w:rsid w:val="00634347"/>
    <w:rsid w:val="0063648A"/>
    <w:rsid w:val="00636CEF"/>
    <w:rsid w:val="0063737F"/>
    <w:rsid w:val="00637911"/>
    <w:rsid w:val="00640771"/>
    <w:rsid w:val="0064080A"/>
    <w:rsid w:val="006410F1"/>
    <w:rsid w:val="00641879"/>
    <w:rsid w:val="0064266B"/>
    <w:rsid w:val="00643090"/>
    <w:rsid w:val="00643099"/>
    <w:rsid w:val="00644C97"/>
    <w:rsid w:val="00645953"/>
    <w:rsid w:val="00646EBA"/>
    <w:rsid w:val="00650C2E"/>
    <w:rsid w:val="006523FF"/>
    <w:rsid w:val="00653418"/>
    <w:rsid w:val="006553B3"/>
    <w:rsid w:val="00655691"/>
    <w:rsid w:val="00657801"/>
    <w:rsid w:val="00661818"/>
    <w:rsid w:val="006626E3"/>
    <w:rsid w:val="0066290A"/>
    <w:rsid w:val="006630E1"/>
    <w:rsid w:val="006648DF"/>
    <w:rsid w:val="00666876"/>
    <w:rsid w:val="0067007E"/>
    <w:rsid w:val="0067061F"/>
    <w:rsid w:val="00671715"/>
    <w:rsid w:val="00672491"/>
    <w:rsid w:val="00676AE6"/>
    <w:rsid w:val="00680AAD"/>
    <w:rsid w:val="00681143"/>
    <w:rsid w:val="00683AD6"/>
    <w:rsid w:val="00683C7F"/>
    <w:rsid w:val="00684957"/>
    <w:rsid w:val="00685AED"/>
    <w:rsid w:val="00686C57"/>
    <w:rsid w:val="0069076C"/>
    <w:rsid w:val="006907F5"/>
    <w:rsid w:val="006928CB"/>
    <w:rsid w:val="00692946"/>
    <w:rsid w:val="00692953"/>
    <w:rsid w:val="0069391F"/>
    <w:rsid w:val="00694FF1"/>
    <w:rsid w:val="00695844"/>
    <w:rsid w:val="0069607E"/>
    <w:rsid w:val="00696778"/>
    <w:rsid w:val="00697853"/>
    <w:rsid w:val="006A0B94"/>
    <w:rsid w:val="006A12F4"/>
    <w:rsid w:val="006A1692"/>
    <w:rsid w:val="006A1A85"/>
    <w:rsid w:val="006A27B4"/>
    <w:rsid w:val="006A739E"/>
    <w:rsid w:val="006A7B61"/>
    <w:rsid w:val="006B0D9E"/>
    <w:rsid w:val="006B1ACA"/>
    <w:rsid w:val="006B2B88"/>
    <w:rsid w:val="006B54B2"/>
    <w:rsid w:val="006B7272"/>
    <w:rsid w:val="006B7A87"/>
    <w:rsid w:val="006B7CBD"/>
    <w:rsid w:val="006C01E3"/>
    <w:rsid w:val="006C1AC2"/>
    <w:rsid w:val="006C24B0"/>
    <w:rsid w:val="006C35FE"/>
    <w:rsid w:val="006C3894"/>
    <w:rsid w:val="006C5443"/>
    <w:rsid w:val="006C5FAC"/>
    <w:rsid w:val="006C6175"/>
    <w:rsid w:val="006C6FFB"/>
    <w:rsid w:val="006D1D0F"/>
    <w:rsid w:val="006D1E9F"/>
    <w:rsid w:val="006D24E1"/>
    <w:rsid w:val="006D2678"/>
    <w:rsid w:val="006D3010"/>
    <w:rsid w:val="006D4135"/>
    <w:rsid w:val="006D4BAC"/>
    <w:rsid w:val="006E0F24"/>
    <w:rsid w:val="006E11DF"/>
    <w:rsid w:val="006E1717"/>
    <w:rsid w:val="006E1E21"/>
    <w:rsid w:val="006E2E54"/>
    <w:rsid w:val="006E3F1F"/>
    <w:rsid w:val="006E7084"/>
    <w:rsid w:val="006E7580"/>
    <w:rsid w:val="006E7872"/>
    <w:rsid w:val="006E7EBC"/>
    <w:rsid w:val="006F0441"/>
    <w:rsid w:val="006F079F"/>
    <w:rsid w:val="006F1EC1"/>
    <w:rsid w:val="006F4369"/>
    <w:rsid w:val="006F4EE2"/>
    <w:rsid w:val="006F550E"/>
    <w:rsid w:val="007001A4"/>
    <w:rsid w:val="00702D9B"/>
    <w:rsid w:val="007032F6"/>
    <w:rsid w:val="00704840"/>
    <w:rsid w:val="007055BF"/>
    <w:rsid w:val="007068BF"/>
    <w:rsid w:val="00706D27"/>
    <w:rsid w:val="00706D79"/>
    <w:rsid w:val="007070D3"/>
    <w:rsid w:val="00707914"/>
    <w:rsid w:val="007113EF"/>
    <w:rsid w:val="00711AAF"/>
    <w:rsid w:val="0071482C"/>
    <w:rsid w:val="00714CC4"/>
    <w:rsid w:val="00714D29"/>
    <w:rsid w:val="00714FCA"/>
    <w:rsid w:val="00715E47"/>
    <w:rsid w:val="007206AE"/>
    <w:rsid w:val="007226D3"/>
    <w:rsid w:val="00722D94"/>
    <w:rsid w:val="00722E42"/>
    <w:rsid w:val="00724F5D"/>
    <w:rsid w:val="00726771"/>
    <w:rsid w:val="0072726F"/>
    <w:rsid w:val="007277D5"/>
    <w:rsid w:val="007306FC"/>
    <w:rsid w:val="00731292"/>
    <w:rsid w:val="007323AD"/>
    <w:rsid w:val="00732E7E"/>
    <w:rsid w:val="007337A4"/>
    <w:rsid w:val="00734622"/>
    <w:rsid w:val="00734736"/>
    <w:rsid w:val="0073531C"/>
    <w:rsid w:val="0074127E"/>
    <w:rsid w:val="007425D7"/>
    <w:rsid w:val="00742CDF"/>
    <w:rsid w:val="00742CE7"/>
    <w:rsid w:val="00743864"/>
    <w:rsid w:val="007441E0"/>
    <w:rsid w:val="00744432"/>
    <w:rsid w:val="0074448A"/>
    <w:rsid w:val="00744E98"/>
    <w:rsid w:val="00745519"/>
    <w:rsid w:val="00746125"/>
    <w:rsid w:val="007464FE"/>
    <w:rsid w:val="00746AD8"/>
    <w:rsid w:val="00747722"/>
    <w:rsid w:val="00751533"/>
    <w:rsid w:val="00752803"/>
    <w:rsid w:val="00752BBA"/>
    <w:rsid w:val="0075379E"/>
    <w:rsid w:val="00753A98"/>
    <w:rsid w:val="00754497"/>
    <w:rsid w:val="00754650"/>
    <w:rsid w:val="00754C63"/>
    <w:rsid w:val="00757C5C"/>
    <w:rsid w:val="00757CC2"/>
    <w:rsid w:val="00760992"/>
    <w:rsid w:val="0076122F"/>
    <w:rsid w:val="00761F93"/>
    <w:rsid w:val="00763BA0"/>
    <w:rsid w:val="00765994"/>
    <w:rsid w:val="00765C6B"/>
    <w:rsid w:val="00770658"/>
    <w:rsid w:val="00770A21"/>
    <w:rsid w:val="007719F4"/>
    <w:rsid w:val="00771C5F"/>
    <w:rsid w:val="00773B06"/>
    <w:rsid w:val="00773F48"/>
    <w:rsid w:val="0077590C"/>
    <w:rsid w:val="00775F0B"/>
    <w:rsid w:val="007768BD"/>
    <w:rsid w:val="00776B7C"/>
    <w:rsid w:val="007776F3"/>
    <w:rsid w:val="00777861"/>
    <w:rsid w:val="00777AF1"/>
    <w:rsid w:val="00781FC9"/>
    <w:rsid w:val="007821EF"/>
    <w:rsid w:val="007833BC"/>
    <w:rsid w:val="00785741"/>
    <w:rsid w:val="00785987"/>
    <w:rsid w:val="007867F4"/>
    <w:rsid w:val="00786DDE"/>
    <w:rsid w:val="0078779F"/>
    <w:rsid w:val="007908F4"/>
    <w:rsid w:val="00791535"/>
    <w:rsid w:val="007915EF"/>
    <w:rsid w:val="00794D27"/>
    <w:rsid w:val="00796591"/>
    <w:rsid w:val="00797AB1"/>
    <w:rsid w:val="00797CCF"/>
    <w:rsid w:val="007A05BA"/>
    <w:rsid w:val="007A0BCD"/>
    <w:rsid w:val="007A14CE"/>
    <w:rsid w:val="007A3E01"/>
    <w:rsid w:val="007A51FC"/>
    <w:rsid w:val="007A7D23"/>
    <w:rsid w:val="007A7E0E"/>
    <w:rsid w:val="007B1241"/>
    <w:rsid w:val="007B16B5"/>
    <w:rsid w:val="007B3653"/>
    <w:rsid w:val="007B39E0"/>
    <w:rsid w:val="007B4F07"/>
    <w:rsid w:val="007B7EE6"/>
    <w:rsid w:val="007C0BFC"/>
    <w:rsid w:val="007C11FC"/>
    <w:rsid w:val="007C34FD"/>
    <w:rsid w:val="007C36B0"/>
    <w:rsid w:val="007C5967"/>
    <w:rsid w:val="007C5BB6"/>
    <w:rsid w:val="007C7E35"/>
    <w:rsid w:val="007D0B67"/>
    <w:rsid w:val="007D13DB"/>
    <w:rsid w:val="007D1C6E"/>
    <w:rsid w:val="007D2F9F"/>
    <w:rsid w:val="007D36D7"/>
    <w:rsid w:val="007D51D4"/>
    <w:rsid w:val="007D57C4"/>
    <w:rsid w:val="007D7535"/>
    <w:rsid w:val="007E0437"/>
    <w:rsid w:val="007E2515"/>
    <w:rsid w:val="007E2BC3"/>
    <w:rsid w:val="007E34DA"/>
    <w:rsid w:val="007E5149"/>
    <w:rsid w:val="007E5EB1"/>
    <w:rsid w:val="007E64BE"/>
    <w:rsid w:val="007E6792"/>
    <w:rsid w:val="007E71AF"/>
    <w:rsid w:val="007E7EA0"/>
    <w:rsid w:val="007F0275"/>
    <w:rsid w:val="007F2DFF"/>
    <w:rsid w:val="007F3F35"/>
    <w:rsid w:val="007F53A4"/>
    <w:rsid w:val="0080095C"/>
    <w:rsid w:val="00800C18"/>
    <w:rsid w:val="00801513"/>
    <w:rsid w:val="00801EA9"/>
    <w:rsid w:val="00801EFC"/>
    <w:rsid w:val="00801F2D"/>
    <w:rsid w:val="00803F42"/>
    <w:rsid w:val="00804E9C"/>
    <w:rsid w:val="008053ED"/>
    <w:rsid w:val="00805678"/>
    <w:rsid w:val="00806305"/>
    <w:rsid w:val="008067BA"/>
    <w:rsid w:val="008118F2"/>
    <w:rsid w:val="00813451"/>
    <w:rsid w:val="00813E17"/>
    <w:rsid w:val="008148C8"/>
    <w:rsid w:val="00815C27"/>
    <w:rsid w:val="00816732"/>
    <w:rsid w:val="00817A56"/>
    <w:rsid w:val="00820C19"/>
    <w:rsid w:val="00820EFC"/>
    <w:rsid w:val="00821093"/>
    <w:rsid w:val="0082115D"/>
    <w:rsid w:val="008213A4"/>
    <w:rsid w:val="00821474"/>
    <w:rsid w:val="008217B3"/>
    <w:rsid w:val="00821D90"/>
    <w:rsid w:val="008221C0"/>
    <w:rsid w:val="008233A2"/>
    <w:rsid w:val="00823865"/>
    <w:rsid w:val="0082484C"/>
    <w:rsid w:val="00825C40"/>
    <w:rsid w:val="0082726D"/>
    <w:rsid w:val="00830414"/>
    <w:rsid w:val="00831080"/>
    <w:rsid w:val="008320D4"/>
    <w:rsid w:val="00832387"/>
    <w:rsid w:val="00832438"/>
    <w:rsid w:val="00832CA0"/>
    <w:rsid w:val="0083379F"/>
    <w:rsid w:val="0083429B"/>
    <w:rsid w:val="0083445E"/>
    <w:rsid w:val="008345F9"/>
    <w:rsid w:val="0083478D"/>
    <w:rsid w:val="00834CDB"/>
    <w:rsid w:val="00835163"/>
    <w:rsid w:val="00837228"/>
    <w:rsid w:val="00841BCB"/>
    <w:rsid w:val="0084266F"/>
    <w:rsid w:val="00843328"/>
    <w:rsid w:val="00843D9A"/>
    <w:rsid w:val="00844FCB"/>
    <w:rsid w:val="0084559C"/>
    <w:rsid w:val="008455E3"/>
    <w:rsid w:val="008460F7"/>
    <w:rsid w:val="00846E2E"/>
    <w:rsid w:val="00847E38"/>
    <w:rsid w:val="00850CAA"/>
    <w:rsid w:val="00851B79"/>
    <w:rsid w:val="00854417"/>
    <w:rsid w:val="00855EE9"/>
    <w:rsid w:val="008578E3"/>
    <w:rsid w:val="00857B10"/>
    <w:rsid w:val="00857D44"/>
    <w:rsid w:val="00860418"/>
    <w:rsid w:val="00861374"/>
    <w:rsid w:val="0086137C"/>
    <w:rsid w:val="00861669"/>
    <w:rsid w:val="0086234F"/>
    <w:rsid w:val="0086282F"/>
    <w:rsid w:val="00865478"/>
    <w:rsid w:val="00867383"/>
    <w:rsid w:val="0086774A"/>
    <w:rsid w:val="00867D4E"/>
    <w:rsid w:val="008720EF"/>
    <w:rsid w:val="00872A49"/>
    <w:rsid w:val="00874E68"/>
    <w:rsid w:val="00876AA9"/>
    <w:rsid w:val="00880F74"/>
    <w:rsid w:val="00881336"/>
    <w:rsid w:val="008820AB"/>
    <w:rsid w:val="0088260A"/>
    <w:rsid w:val="00882D12"/>
    <w:rsid w:val="008832AC"/>
    <w:rsid w:val="00883A1F"/>
    <w:rsid w:val="008847A2"/>
    <w:rsid w:val="00886681"/>
    <w:rsid w:val="00887506"/>
    <w:rsid w:val="008875FB"/>
    <w:rsid w:val="0089104B"/>
    <w:rsid w:val="0089317A"/>
    <w:rsid w:val="00894F1A"/>
    <w:rsid w:val="00895C1B"/>
    <w:rsid w:val="00896945"/>
    <w:rsid w:val="00896AA1"/>
    <w:rsid w:val="00896EDE"/>
    <w:rsid w:val="00897884"/>
    <w:rsid w:val="00897941"/>
    <w:rsid w:val="008A39EF"/>
    <w:rsid w:val="008A4392"/>
    <w:rsid w:val="008A4B4E"/>
    <w:rsid w:val="008A5A47"/>
    <w:rsid w:val="008A66E4"/>
    <w:rsid w:val="008B039F"/>
    <w:rsid w:val="008B0451"/>
    <w:rsid w:val="008B26C0"/>
    <w:rsid w:val="008B2A8B"/>
    <w:rsid w:val="008B47F7"/>
    <w:rsid w:val="008B6FEA"/>
    <w:rsid w:val="008B7255"/>
    <w:rsid w:val="008B77F2"/>
    <w:rsid w:val="008C01A9"/>
    <w:rsid w:val="008C106A"/>
    <w:rsid w:val="008C3F5F"/>
    <w:rsid w:val="008C3F7F"/>
    <w:rsid w:val="008C3FA4"/>
    <w:rsid w:val="008C446E"/>
    <w:rsid w:val="008C5A10"/>
    <w:rsid w:val="008C6AC5"/>
    <w:rsid w:val="008D00DF"/>
    <w:rsid w:val="008D0EE4"/>
    <w:rsid w:val="008D5421"/>
    <w:rsid w:val="008D6D6B"/>
    <w:rsid w:val="008D7F35"/>
    <w:rsid w:val="008E0180"/>
    <w:rsid w:val="008E44DC"/>
    <w:rsid w:val="008E6CA2"/>
    <w:rsid w:val="008F01DE"/>
    <w:rsid w:val="008F09E4"/>
    <w:rsid w:val="008F2766"/>
    <w:rsid w:val="008F3802"/>
    <w:rsid w:val="008F4053"/>
    <w:rsid w:val="008F5465"/>
    <w:rsid w:val="008F5C94"/>
    <w:rsid w:val="008F6B11"/>
    <w:rsid w:val="008F73F3"/>
    <w:rsid w:val="008F7638"/>
    <w:rsid w:val="00900098"/>
    <w:rsid w:val="0090047E"/>
    <w:rsid w:val="0090080E"/>
    <w:rsid w:val="00900E42"/>
    <w:rsid w:val="00901362"/>
    <w:rsid w:val="00904EBE"/>
    <w:rsid w:val="00905464"/>
    <w:rsid w:val="009056D3"/>
    <w:rsid w:val="00910A54"/>
    <w:rsid w:val="009126D6"/>
    <w:rsid w:val="0091281F"/>
    <w:rsid w:val="00912A4F"/>
    <w:rsid w:val="00912B2A"/>
    <w:rsid w:val="00912FC7"/>
    <w:rsid w:val="009130C2"/>
    <w:rsid w:val="00913B9A"/>
    <w:rsid w:val="00914512"/>
    <w:rsid w:val="00915CE3"/>
    <w:rsid w:val="00916390"/>
    <w:rsid w:val="00916EC4"/>
    <w:rsid w:val="00917111"/>
    <w:rsid w:val="0092297A"/>
    <w:rsid w:val="009231B0"/>
    <w:rsid w:val="00925348"/>
    <w:rsid w:val="00925B41"/>
    <w:rsid w:val="00927AC3"/>
    <w:rsid w:val="00930CE6"/>
    <w:rsid w:val="00933329"/>
    <w:rsid w:val="00933584"/>
    <w:rsid w:val="00935107"/>
    <w:rsid w:val="00936FC6"/>
    <w:rsid w:val="00937683"/>
    <w:rsid w:val="00940BF2"/>
    <w:rsid w:val="0094251F"/>
    <w:rsid w:val="00944D4B"/>
    <w:rsid w:val="00946ACA"/>
    <w:rsid w:val="009476A4"/>
    <w:rsid w:val="009515E2"/>
    <w:rsid w:val="00951955"/>
    <w:rsid w:val="00952848"/>
    <w:rsid w:val="009530AC"/>
    <w:rsid w:val="00953943"/>
    <w:rsid w:val="009543D8"/>
    <w:rsid w:val="00954D8A"/>
    <w:rsid w:val="00955167"/>
    <w:rsid w:val="00960425"/>
    <w:rsid w:val="00960851"/>
    <w:rsid w:val="00960871"/>
    <w:rsid w:val="00960D47"/>
    <w:rsid w:val="00961302"/>
    <w:rsid w:val="00961975"/>
    <w:rsid w:val="0096299E"/>
    <w:rsid w:val="00962EE4"/>
    <w:rsid w:val="009645A6"/>
    <w:rsid w:val="0096576C"/>
    <w:rsid w:val="00966AE3"/>
    <w:rsid w:val="00967D43"/>
    <w:rsid w:val="009711C5"/>
    <w:rsid w:val="00972604"/>
    <w:rsid w:val="00972BF6"/>
    <w:rsid w:val="00973A1F"/>
    <w:rsid w:val="00973EA6"/>
    <w:rsid w:val="009742DC"/>
    <w:rsid w:val="00974F5C"/>
    <w:rsid w:val="00975DE5"/>
    <w:rsid w:val="00975F17"/>
    <w:rsid w:val="00976F5B"/>
    <w:rsid w:val="00980590"/>
    <w:rsid w:val="00980BA9"/>
    <w:rsid w:val="00982004"/>
    <w:rsid w:val="00983E76"/>
    <w:rsid w:val="00985EC1"/>
    <w:rsid w:val="009864D8"/>
    <w:rsid w:val="00986B16"/>
    <w:rsid w:val="0098708F"/>
    <w:rsid w:val="00987A14"/>
    <w:rsid w:val="0099085F"/>
    <w:rsid w:val="009922F4"/>
    <w:rsid w:val="00993933"/>
    <w:rsid w:val="00993A75"/>
    <w:rsid w:val="00993DC5"/>
    <w:rsid w:val="00994154"/>
    <w:rsid w:val="00994CFA"/>
    <w:rsid w:val="009965FE"/>
    <w:rsid w:val="00996F30"/>
    <w:rsid w:val="00997203"/>
    <w:rsid w:val="009973AD"/>
    <w:rsid w:val="00997C21"/>
    <w:rsid w:val="009A10FE"/>
    <w:rsid w:val="009A1690"/>
    <w:rsid w:val="009A19EB"/>
    <w:rsid w:val="009A1D45"/>
    <w:rsid w:val="009A2779"/>
    <w:rsid w:val="009A3EC1"/>
    <w:rsid w:val="009A47B8"/>
    <w:rsid w:val="009A5DCA"/>
    <w:rsid w:val="009A7715"/>
    <w:rsid w:val="009A7EC7"/>
    <w:rsid w:val="009B0E55"/>
    <w:rsid w:val="009B3D61"/>
    <w:rsid w:val="009B4210"/>
    <w:rsid w:val="009B530A"/>
    <w:rsid w:val="009B5AB0"/>
    <w:rsid w:val="009B66F2"/>
    <w:rsid w:val="009C15EE"/>
    <w:rsid w:val="009C1C0A"/>
    <w:rsid w:val="009C206A"/>
    <w:rsid w:val="009C212A"/>
    <w:rsid w:val="009C3949"/>
    <w:rsid w:val="009C428C"/>
    <w:rsid w:val="009C6E22"/>
    <w:rsid w:val="009C75D3"/>
    <w:rsid w:val="009C7E6E"/>
    <w:rsid w:val="009D0CDD"/>
    <w:rsid w:val="009D11FE"/>
    <w:rsid w:val="009D170D"/>
    <w:rsid w:val="009D1FEC"/>
    <w:rsid w:val="009D249E"/>
    <w:rsid w:val="009D2583"/>
    <w:rsid w:val="009D2792"/>
    <w:rsid w:val="009D3EC0"/>
    <w:rsid w:val="009D4D5C"/>
    <w:rsid w:val="009D7863"/>
    <w:rsid w:val="009E0A34"/>
    <w:rsid w:val="009E31FE"/>
    <w:rsid w:val="009E3297"/>
    <w:rsid w:val="009E3F43"/>
    <w:rsid w:val="009E6146"/>
    <w:rsid w:val="009E7B5B"/>
    <w:rsid w:val="009F03E4"/>
    <w:rsid w:val="009F33B1"/>
    <w:rsid w:val="009F3A71"/>
    <w:rsid w:val="009F4001"/>
    <w:rsid w:val="009F4D56"/>
    <w:rsid w:val="009F5029"/>
    <w:rsid w:val="009F52CF"/>
    <w:rsid w:val="009F58CA"/>
    <w:rsid w:val="009F7375"/>
    <w:rsid w:val="009F7FCC"/>
    <w:rsid w:val="00A0161C"/>
    <w:rsid w:val="00A027E8"/>
    <w:rsid w:val="00A037E7"/>
    <w:rsid w:val="00A0432D"/>
    <w:rsid w:val="00A0531B"/>
    <w:rsid w:val="00A05798"/>
    <w:rsid w:val="00A057A9"/>
    <w:rsid w:val="00A0652E"/>
    <w:rsid w:val="00A07D11"/>
    <w:rsid w:val="00A1078B"/>
    <w:rsid w:val="00A11843"/>
    <w:rsid w:val="00A12381"/>
    <w:rsid w:val="00A1256F"/>
    <w:rsid w:val="00A12D39"/>
    <w:rsid w:val="00A1380B"/>
    <w:rsid w:val="00A1568B"/>
    <w:rsid w:val="00A15E2B"/>
    <w:rsid w:val="00A16C96"/>
    <w:rsid w:val="00A17989"/>
    <w:rsid w:val="00A17C98"/>
    <w:rsid w:val="00A215F6"/>
    <w:rsid w:val="00A222BB"/>
    <w:rsid w:val="00A2241A"/>
    <w:rsid w:val="00A22CE6"/>
    <w:rsid w:val="00A24F4E"/>
    <w:rsid w:val="00A27B03"/>
    <w:rsid w:val="00A30E98"/>
    <w:rsid w:val="00A31BF8"/>
    <w:rsid w:val="00A31DD3"/>
    <w:rsid w:val="00A32008"/>
    <w:rsid w:val="00A320B2"/>
    <w:rsid w:val="00A320E4"/>
    <w:rsid w:val="00A32D43"/>
    <w:rsid w:val="00A338A2"/>
    <w:rsid w:val="00A34B51"/>
    <w:rsid w:val="00A360A9"/>
    <w:rsid w:val="00A3687A"/>
    <w:rsid w:val="00A369E6"/>
    <w:rsid w:val="00A37B7F"/>
    <w:rsid w:val="00A40367"/>
    <w:rsid w:val="00A4269A"/>
    <w:rsid w:val="00A4396B"/>
    <w:rsid w:val="00A43AED"/>
    <w:rsid w:val="00A43B68"/>
    <w:rsid w:val="00A445E2"/>
    <w:rsid w:val="00A454A9"/>
    <w:rsid w:val="00A46723"/>
    <w:rsid w:val="00A46734"/>
    <w:rsid w:val="00A474D3"/>
    <w:rsid w:val="00A50012"/>
    <w:rsid w:val="00A5192D"/>
    <w:rsid w:val="00A51A19"/>
    <w:rsid w:val="00A53DD0"/>
    <w:rsid w:val="00A54962"/>
    <w:rsid w:val="00A5586E"/>
    <w:rsid w:val="00A55B20"/>
    <w:rsid w:val="00A55F4B"/>
    <w:rsid w:val="00A56D08"/>
    <w:rsid w:val="00A56D34"/>
    <w:rsid w:val="00A6054B"/>
    <w:rsid w:val="00A60EDB"/>
    <w:rsid w:val="00A61426"/>
    <w:rsid w:val="00A61BA5"/>
    <w:rsid w:val="00A62A38"/>
    <w:rsid w:val="00A66848"/>
    <w:rsid w:val="00A66E9B"/>
    <w:rsid w:val="00A679CF"/>
    <w:rsid w:val="00A67C88"/>
    <w:rsid w:val="00A71026"/>
    <w:rsid w:val="00A71EBD"/>
    <w:rsid w:val="00A72A30"/>
    <w:rsid w:val="00A72B57"/>
    <w:rsid w:val="00A72DB9"/>
    <w:rsid w:val="00A7451E"/>
    <w:rsid w:val="00A74F27"/>
    <w:rsid w:val="00A75962"/>
    <w:rsid w:val="00A759D0"/>
    <w:rsid w:val="00A7631B"/>
    <w:rsid w:val="00A806FE"/>
    <w:rsid w:val="00A82A3E"/>
    <w:rsid w:val="00A84B98"/>
    <w:rsid w:val="00A85496"/>
    <w:rsid w:val="00A86960"/>
    <w:rsid w:val="00A87B8F"/>
    <w:rsid w:val="00A90B59"/>
    <w:rsid w:val="00A93E62"/>
    <w:rsid w:val="00A9414C"/>
    <w:rsid w:val="00A942AF"/>
    <w:rsid w:val="00A944FB"/>
    <w:rsid w:val="00A94B3C"/>
    <w:rsid w:val="00A97368"/>
    <w:rsid w:val="00A97BEA"/>
    <w:rsid w:val="00A97D2A"/>
    <w:rsid w:val="00AA11C3"/>
    <w:rsid w:val="00AA47C2"/>
    <w:rsid w:val="00AA4BBF"/>
    <w:rsid w:val="00AA4EA2"/>
    <w:rsid w:val="00AB1BBB"/>
    <w:rsid w:val="00AB1FD3"/>
    <w:rsid w:val="00AB2D8B"/>
    <w:rsid w:val="00AB3361"/>
    <w:rsid w:val="00AB472A"/>
    <w:rsid w:val="00AB4B96"/>
    <w:rsid w:val="00AB548C"/>
    <w:rsid w:val="00AB61E8"/>
    <w:rsid w:val="00AB626C"/>
    <w:rsid w:val="00AB668C"/>
    <w:rsid w:val="00AB689D"/>
    <w:rsid w:val="00AB6D27"/>
    <w:rsid w:val="00AB70E8"/>
    <w:rsid w:val="00AB75E5"/>
    <w:rsid w:val="00AB7947"/>
    <w:rsid w:val="00AC0502"/>
    <w:rsid w:val="00AC1C95"/>
    <w:rsid w:val="00AC22FE"/>
    <w:rsid w:val="00AC25D1"/>
    <w:rsid w:val="00AC2AA9"/>
    <w:rsid w:val="00AC3CD4"/>
    <w:rsid w:val="00AC4761"/>
    <w:rsid w:val="00AC5101"/>
    <w:rsid w:val="00AC5E5E"/>
    <w:rsid w:val="00AC77D8"/>
    <w:rsid w:val="00AC79EC"/>
    <w:rsid w:val="00AD018A"/>
    <w:rsid w:val="00AD01FE"/>
    <w:rsid w:val="00AD0EBC"/>
    <w:rsid w:val="00AD115F"/>
    <w:rsid w:val="00AD27D5"/>
    <w:rsid w:val="00AD2E99"/>
    <w:rsid w:val="00AD3284"/>
    <w:rsid w:val="00AD35EC"/>
    <w:rsid w:val="00AD412C"/>
    <w:rsid w:val="00AD5015"/>
    <w:rsid w:val="00AD5E18"/>
    <w:rsid w:val="00AD7632"/>
    <w:rsid w:val="00AE0EDC"/>
    <w:rsid w:val="00AE1650"/>
    <w:rsid w:val="00AE1EAB"/>
    <w:rsid w:val="00AE5603"/>
    <w:rsid w:val="00AE7470"/>
    <w:rsid w:val="00AF21A6"/>
    <w:rsid w:val="00AF2309"/>
    <w:rsid w:val="00AF275B"/>
    <w:rsid w:val="00AF2AB9"/>
    <w:rsid w:val="00AF2EBC"/>
    <w:rsid w:val="00AF3A8A"/>
    <w:rsid w:val="00AF4B98"/>
    <w:rsid w:val="00AF53C6"/>
    <w:rsid w:val="00AF54E6"/>
    <w:rsid w:val="00AF585C"/>
    <w:rsid w:val="00AF5CDA"/>
    <w:rsid w:val="00AF61C6"/>
    <w:rsid w:val="00AF6560"/>
    <w:rsid w:val="00AF7737"/>
    <w:rsid w:val="00AF7B29"/>
    <w:rsid w:val="00B03424"/>
    <w:rsid w:val="00B03DFA"/>
    <w:rsid w:val="00B044AE"/>
    <w:rsid w:val="00B049E8"/>
    <w:rsid w:val="00B04D1F"/>
    <w:rsid w:val="00B053A8"/>
    <w:rsid w:val="00B0558D"/>
    <w:rsid w:val="00B062EC"/>
    <w:rsid w:val="00B067D7"/>
    <w:rsid w:val="00B11E23"/>
    <w:rsid w:val="00B131F6"/>
    <w:rsid w:val="00B136BE"/>
    <w:rsid w:val="00B13802"/>
    <w:rsid w:val="00B139D9"/>
    <w:rsid w:val="00B1407A"/>
    <w:rsid w:val="00B14B17"/>
    <w:rsid w:val="00B14C1E"/>
    <w:rsid w:val="00B160D3"/>
    <w:rsid w:val="00B1689A"/>
    <w:rsid w:val="00B175C7"/>
    <w:rsid w:val="00B2118C"/>
    <w:rsid w:val="00B211B5"/>
    <w:rsid w:val="00B239AB"/>
    <w:rsid w:val="00B23CBB"/>
    <w:rsid w:val="00B23EC8"/>
    <w:rsid w:val="00B2597E"/>
    <w:rsid w:val="00B25B0E"/>
    <w:rsid w:val="00B26B65"/>
    <w:rsid w:val="00B26ED7"/>
    <w:rsid w:val="00B30C90"/>
    <w:rsid w:val="00B316B6"/>
    <w:rsid w:val="00B32C7B"/>
    <w:rsid w:val="00B337AD"/>
    <w:rsid w:val="00B3532D"/>
    <w:rsid w:val="00B35B6C"/>
    <w:rsid w:val="00B36816"/>
    <w:rsid w:val="00B372BE"/>
    <w:rsid w:val="00B43EA8"/>
    <w:rsid w:val="00B44EE1"/>
    <w:rsid w:val="00B46192"/>
    <w:rsid w:val="00B46CE8"/>
    <w:rsid w:val="00B503BE"/>
    <w:rsid w:val="00B52DC1"/>
    <w:rsid w:val="00B53CE2"/>
    <w:rsid w:val="00B542E9"/>
    <w:rsid w:val="00B54A60"/>
    <w:rsid w:val="00B54BCC"/>
    <w:rsid w:val="00B5534F"/>
    <w:rsid w:val="00B55591"/>
    <w:rsid w:val="00B5559C"/>
    <w:rsid w:val="00B55682"/>
    <w:rsid w:val="00B55ED5"/>
    <w:rsid w:val="00B56804"/>
    <w:rsid w:val="00B56C93"/>
    <w:rsid w:val="00B5710E"/>
    <w:rsid w:val="00B57299"/>
    <w:rsid w:val="00B57D9A"/>
    <w:rsid w:val="00B57F54"/>
    <w:rsid w:val="00B60342"/>
    <w:rsid w:val="00B60F24"/>
    <w:rsid w:val="00B61E64"/>
    <w:rsid w:val="00B655E0"/>
    <w:rsid w:val="00B706C1"/>
    <w:rsid w:val="00B70C18"/>
    <w:rsid w:val="00B710D2"/>
    <w:rsid w:val="00B73094"/>
    <w:rsid w:val="00B7465E"/>
    <w:rsid w:val="00B746F4"/>
    <w:rsid w:val="00B74A2A"/>
    <w:rsid w:val="00B74D02"/>
    <w:rsid w:val="00B75379"/>
    <w:rsid w:val="00B7616B"/>
    <w:rsid w:val="00B7638B"/>
    <w:rsid w:val="00B76843"/>
    <w:rsid w:val="00B776B8"/>
    <w:rsid w:val="00B77A95"/>
    <w:rsid w:val="00B809B9"/>
    <w:rsid w:val="00B83E50"/>
    <w:rsid w:val="00B84D33"/>
    <w:rsid w:val="00B84EDF"/>
    <w:rsid w:val="00B87DCC"/>
    <w:rsid w:val="00B87FCF"/>
    <w:rsid w:val="00B90BD9"/>
    <w:rsid w:val="00B91A81"/>
    <w:rsid w:val="00B9452F"/>
    <w:rsid w:val="00B94677"/>
    <w:rsid w:val="00B9484D"/>
    <w:rsid w:val="00B9544D"/>
    <w:rsid w:val="00B955E7"/>
    <w:rsid w:val="00B964D7"/>
    <w:rsid w:val="00BA01F4"/>
    <w:rsid w:val="00BA0DF2"/>
    <w:rsid w:val="00BA0F14"/>
    <w:rsid w:val="00BA1836"/>
    <w:rsid w:val="00BA3CA6"/>
    <w:rsid w:val="00BA69E3"/>
    <w:rsid w:val="00BA795C"/>
    <w:rsid w:val="00BA7B9F"/>
    <w:rsid w:val="00BB00E5"/>
    <w:rsid w:val="00BB0AE3"/>
    <w:rsid w:val="00BB17E9"/>
    <w:rsid w:val="00BB1A98"/>
    <w:rsid w:val="00BB1FF5"/>
    <w:rsid w:val="00BB24FD"/>
    <w:rsid w:val="00BB3D0F"/>
    <w:rsid w:val="00BB5996"/>
    <w:rsid w:val="00BC060A"/>
    <w:rsid w:val="00BC093D"/>
    <w:rsid w:val="00BC0DE5"/>
    <w:rsid w:val="00BC1A49"/>
    <w:rsid w:val="00BC1BC3"/>
    <w:rsid w:val="00BC259C"/>
    <w:rsid w:val="00BC2DA0"/>
    <w:rsid w:val="00BC2DAB"/>
    <w:rsid w:val="00BC5CFF"/>
    <w:rsid w:val="00BC5D82"/>
    <w:rsid w:val="00BC7E46"/>
    <w:rsid w:val="00BD1908"/>
    <w:rsid w:val="00BD2C07"/>
    <w:rsid w:val="00BD4165"/>
    <w:rsid w:val="00BD43B7"/>
    <w:rsid w:val="00BD5BD7"/>
    <w:rsid w:val="00BD6215"/>
    <w:rsid w:val="00BD623E"/>
    <w:rsid w:val="00BD634C"/>
    <w:rsid w:val="00BD6910"/>
    <w:rsid w:val="00BE03C0"/>
    <w:rsid w:val="00BE0996"/>
    <w:rsid w:val="00BE0AB5"/>
    <w:rsid w:val="00BE0C00"/>
    <w:rsid w:val="00BE0F14"/>
    <w:rsid w:val="00BE100C"/>
    <w:rsid w:val="00BE244F"/>
    <w:rsid w:val="00BE32E2"/>
    <w:rsid w:val="00BE373F"/>
    <w:rsid w:val="00BE4533"/>
    <w:rsid w:val="00BE606F"/>
    <w:rsid w:val="00BE6E30"/>
    <w:rsid w:val="00BE7476"/>
    <w:rsid w:val="00BE7969"/>
    <w:rsid w:val="00BF0669"/>
    <w:rsid w:val="00BF11BD"/>
    <w:rsid w:val="00BF1668"/>
    <w:rsid w:val="00BF2185"/>
    <w:rsid w:val="00BF2A9D"/>
    <w:rsid w:val="00BF33FD"/>
    <w:rsid w:val="00BF5F9D"/>
    <w:rsid w:val="00BF6488"/>
    <w:rsid w:val="00BF6497"/>
    <w:rsid w:val="00BF64D8"/>
    <w:rsid w:val="00C00C15"/>
    <w:rsid w:val="00C015B6"/>
    <w:rsid w:val="00C01CAC"/>
    <w:rsid w:val="00C043F3"/>
    <w:rsid w:val="00C05782"/>
    <w:rsid w:val="00C05CF1"/>
    <w:rsid w:val="00C06D0D"/>
    <w:rsid w:val="00C07242"/>
    <w:rsid w:val="00C07BEF"/>
    <w:rsid w:val="00C103C7"/>
    <w:rsid w:val="00C108F2"/>
    <w:rsid w:val="00C10A9F"/>
    <w:rsid w:val="00C11822"/>
    <w:rsid w:val="00C11EDC"/>
    <w:rsid w:val="00C1253A"/>
    <w:rsid w:val="00C12CBF"/>
    <w:rsid w:val="00C136A7"/>
    <w:rsid w:val="00C1453B"/>
    <w:rsid w:val="00C15608"/>
    <w:rsid w:val="00C20F29"/>
    <w:rsid w:val="00C2128B"/>
    <w:rsid w:val="00C21A23"/>
    <w:rsid w:val="00C21EDE"/>
    <w:rsid w:val="00C252D8"/>
    <w:rsid w:val="00C26E7F"/>
    <w:rsid w:val="00C26FE7"/>
    <w:rsid w:val="00C331B8"/>
    <w:rsid w:val="00C33A9E"/>
    <w:rsid w:val="00C340B5"/>
    <w:rsid w:val="00C3454D"/>
    <w:rsid w:val="00C350A1"/>
    <w:rsid w:val="00C356B8"/>
    <w:rsid w:val="00C36081"/>
    <w:rsid w:val="00C37134"/>
    <w:rsid w:val="00C37D39"/>
    <w:rsid w:val="00C37FC1"/>
    <w:rsid w:val="00C400DD"/>
    <w:rsid w:val="00C41CFC"/>
    <w:rsid w:val="00C43943"/>
    <w:rsid w:val="00C44517"/>
    <w:rsid w:val="00C454B2"/>
    <w:rsid w:val="00C46F96"/>
    <w:rsid w:val="00C47043"/>
    <w:rsid w:val="00C4712B"/>
    <w:rsid w:val="00C47FA0"/>
    <w:rsid w:val="00C5015D"/>
    <w:rsid w:val="00C5052B"/>
    <w:rsid w:val="00C50665"/>
    <w:rsid w:val="00C522B3"/>
    <w:rsid w:val="00C527A9"/>
    <w:rsid w:val="00C53A97"/>
    <w:rsid w:val="00C545E0"/>
    <w:rsid w:val="00C54D11"/>
    <w:rsid w:val="00C561ED"/>
    <w:rsid w:val="00C56D4B"/>
    <w:rsid w:val="00C575A7"/>
    <w:rsid w:val="00C57C28"/>
    <w:rsid w:val="00C57C8D"/>
    <w:rsid w:val="00C61424"/>
    <w:rsid w:val="00C61874"/>
    <w:rsid w:val="00C62C23"/>
    <w:rsid w:val="00C6361F"/>
    <w:rsid w:val="00C63762"/>
    <w:rsid w:val="00C6409A"/>
    <w:rsid w:val="00C64C08"/>
    <w:rsid w:val="00C65118"/>
    <w:rsid w:val="00C65465"/>
    <w:rsid w:val="00C65DA6"/>
    <w:rsid w:val="00C67264"/>
    <w:rsid w:val="00C67312"/>
    <w:rsid w:val="00C674C5"/>
    <w:rsid w:val="00C675AA"/>
    <w:rsid w:val="00C71162"/>
    <w:rsid w:val="00C715F4"/>
    <w:rsid w:val="00C71D10"/>
    <w:rsid w:val="00C734A2"/>
    <w:rsid w:val="00C75083"/>
    <w:rsid w:val="00C77F09"/>
    <w:rsid w:val="00C8085E"/>
    <w:rsid w:val="00C82182"/>
    <w:rsid w:val="00C82314"/>
    <w:rsid w:val="00C82519"/>
    <w:rsid w:val="00C83A93"/>
    <w:rsid w:val="00C843C1"/>
    <w:rsid w:val="00C845F6"/>
    <w:rsid w:val="00C8537C"/>
    <w:rsid w:val="00C86766"/>
    <w:rsid w:val="00C86B1A"/>
    <w:rsid w:val="00C86DEA"/>
    <w:rsid w:val="00C8733D"/>
    <w:rsid w:val="00C87497"/>
    <w:rsid w:val="00C9043D"/>
    <w:rsid w:val="00C91B13"/>
    <w:rsid w:val="00C95999"/>
    <w:rsid w:val="00C95E7D"/>
    <w:rsid w:val="00C96BBA"/>
    <w:rsid w:val="00C9745B"/>
    <w:rsid w:val="00C97DE2"/>
    <w:rsid w:val="00CA038B"/>
    <w:rsid w:val="00CA244A"/>
    <w:rsid w:val="00CA42AA"/>
    <w:rsid w:val="00CA43F4"/>
    <w:rsid w:val="00CA4523"/>
    <w:rsid w:val="00CA4679"/>
    <w:rsid w:val="00CA52A9"/>
    <w:rsid w:val="00CA5779"/>
    <w:rsid w:val="00CA5972"/>
    <w:rsid w:val="00CA6B57"/>
    <w:rsid w:val="00CA791C"/>
    <w:rsid w:val="00CA7B09"/>
    <w:rsid w:val="00CB0355"/>
    <w:rsid w:val="00CB1909"/>
    <w:rsid w:val="00CB1BAF"/>
    <w:rsid w:val="00CB2892"/>
    <w:rsid w:val="00CB2FD5"/>
    <w:rsid w:val="00CB30CF"/>
    <w:rsid w:val="00CB60F6"/>
    <w:rsid w:val="00CB6441"/>
    <w:rsid w:val="00CB7065"/>
    <w:rsid w:val="00CC1469"/>
    <w:rsid w:val="00CC17B4"/>
    <w:rsid w:val="00CC304C"/>
    <w:rsid w:val="00CC3995"/>
    <w:rsid w:val="00CC6C20"/>
    <w:rsid w:val="00CC79DE"/>
    <w:rsid w:val="00CD028B"/>
    <w:rsid w:val="00CD2E7E"/>
    <w:rsid w:val="00CD3CCC"/>
    <w:rsid w:val="00CD587F"/>
    <w:rsid w:val="00CD58A6"/>
    <w:rsid w:val="00CD63AB"/>
    <w:rsid w:val="00CD6ABB"/>
    <w:rsid w:val="00CE027F"/>
    <w:rsid w:val="00CE22FC"/>
    <w:rsid w:val="00CE2CC6"/>
    <w:rsid w:val="00CE4E62"/>
    <w:rsid w:val="00CE6A02"/>
    <w:rsid w:val="00CE706A"/>
    <w:rsid w:val="00CE749D"/>
    <w:rsid w:val="00CE7739"/>
    <w:rsid w:val="00CE775F"/>
    <w:rsid w:val="00CE7B50"/>
    <w:rsid w:val="00CF044D"/>
    <w:rsid w:val="00CF16CF"/>
    <w:rsid w:val="00CF1FE2"/>
    <w:rsid w:val="00CF2131"/>
    <w:rsid w:val="00CF2A7A"/>
    <w:rsid w:val="00CF6879"/>
    <w:rsid w:val="00CF7DB4"/>
    <w:rsid w:val="00D005CD"/>
    <w:rsid w:val="00D01A82"/>
    <w:rsid w:val="00D02844"/>
    <w:rsid w:val="00D03F4F"/>
    <w:rsid w:val="00D04909"/>
    <w:rsid w:val="00D04EF7"/>
    <w:rsid w:val="00D05599"/>
    <w:rsid w:val="00D072F1"/>
    <w:rsid w:val="00D07643"/>
    <w:rsid w:val="00D07A84"/>
    <w:rsid w:val="00D11462"/>
    <w:rsid w:val="00D117EF"/>
    <w:rsid w:val="00D12AB1"/>
    <w:rsid w:val="00D12E7D"/>
    <w:rsid w:val="00D13569"/>
    <w:rsid w:val="00D13D5B"/>
    <w:rsid w:val="00D1452C"/>
    <w:rsid w:val="00D161B8"/>
    <w:rsid w:val="00D16219"/>
    <w:rsid w:val="00D17B60"/>
    <w:rsid w:val="00D20AAB"/>
    <w:rsid w:val="00D21929"/>
    <w:rsid w:val="00D22528"/>
    <w:rsid w:val="00D2517C"/>
    <w:rsid w:val="00D2544A"/>
    <w:rsid w:val="00D257F9"/>
    <w:rsid w:val="00D258E9"/>
    <w:rsid w:val="00D25FD9"/>
    <w:rsid w:val="00D303A5"/>
    <w:rsid w:val="00D308B8"/>
    <w:rsid w:val="00D3120D"/>
    <w:rsid w:val="00D32B38"/>
    <w:rsid w:val="00D32EA7"/>
    <w:rsid w:val="00D3337F"/>
    <w:rsid w:val="00D34709"/>
    <w:rsid w:val="00D35FAA"/>
    <w:rsid w:val="00D36DD8"/>
    <w:rsid w:val="00D37988"/>
    <w:rsid w:val="00D37D9A"/>
    <w:rsid w:val="00D402E8"/>
    <w:rsid w:val="00D408B5"/>
    <w:rsid w:val="00D41072"/>
    <w:rsid w:val="00D42C11"/>
    <w:rsid w:val="00D42CBA"/>
    <w:rsid w:val="00D43687"/>
    <w:rsid w:val="00D45CD3"/>
    <w:rsid w:val="00D46861"/>
    <w:rsid w:val="00D478A8"/>
    <w:rsid w:val="00D5062F"/>
    <w:rsid w:val="00D510AB"/>
    <w:rsid w:val="00D5110A"/>
    <w:rsid w:val="00D5119B"/>
    <w:rsid w:val="00D51304"/>
    <w:rsid w:val="00D5147C"/>
    <w:rsid w:val="00D52F2B"/>
    <w:rsid w:val="00D54FCB"/>
    <w:rsid w:val="00D55CFA"/>
    <w:rsid w:val="00D5781E"/>
    <w:rsid w:val="00D60F19"/>
    <w:rsid w:val="00D61671"/>
    <w:rsid w:val="00D61C18"/>
    <w:rsid w:val="00D66C87"/>
    <w:rsid w:val="00D6702E"/>
    <w:rsid w:val="00D67AB1"/>
    <w:rsid w:val="00D67D6F"/>
    <w:rsid w:val="00D718D1"/>
    <w:rsid w:val="00D722E7"/>
    <w:rsid w:val="00D77C42"/>
    <w:rsid w:val="00D813F0"/>
    <w:rsid w:val="00D81710"/>
    <w:rsid w:val="00D81ECF"/>
    <w:rsid w:val="00D82FD6"/>
    <w:rsid w:val="00D83675"/>
    <w:rsid w:val="00D8384E"/>
    <w:rsid w:val="00D84278"/>
    <w:rsid w:val="00D851AD"/>
    <w:rsid w:val="00D85798"/>
    <w:rsid w:val="00D85DB3"/>
    <w:rsid w:val="00D87BB3"/>
    <w:rsid w:val="00D87D10"/>
    <w:rsid w:val="00D909E1"/>
    <w:rsid w:val="00D91B7B"/>
    <w:rsid w:val="00D91BC0"/>
    <w:rsid w:val="00D92451"/>
    <w:rsid w:val="00D9301E"/>
    <w:rsid w:val="00D957D3"/>
    <w:rsid w:val="00D95D4C"/>
    <w:rsid w:val="00D97D01"/>
    <w:rsid w:val="00DA0282"/>
    <w:rsid w:val="00DA14F5"/>
    <w:rsid w:val="00DA17B0"/>
    <w:rsid w:val="00DA19D2"/>
    <w:rsid w:val="00DA2033"/>
    <w:rsid w:val="00DA2628"/>
    <w:rsid w:val="00DA2861"/>
    <w:rsid w:val="00DA3E7B"/>
    <w:rsid w:val="00DA7595"/>
    <w:rsid w:val="00DA7DEE"/>
    <w:rsid w:val="00DB0137"/>
    <w:rsid w:val="00DB030B"/>
    <w:rsid w:val="00DB0863"/>
    <w:rsid w:val="00DB1319"/>
    <w:rsid w:val="00DB1635"/>
    <w:rsid w:val="00DB24C3"/>
    <w:rsid w:val="00DB29A6"/>
    <w:rsid w:val="00DB2A3A"/>
    <w:rsid w:val="00DB5454"/>
    <w:rsid w:val="00DB5672"/>
    <w:rsid w:val="00DB576C"/>
    <w:rsid w:val="00DB6622"/>
    <w:rsid w:val="00DB7561"/>
    <w:rsid w:val="00DC08F9"/>
    <w:rsid w:val="00DC286D"/>
    <w:rsid w:val="00DC330B"/>
    <w:rsid w:val="00DC46A3"/>
    <w:rsid w:val="00DC5996"/>
    <w:rsid w:val="00DC5D0A"/>
    <w:rsid w:val="00DC64AE"/>
    <w:rsid w:val="00DC771F"/>
    <w:rsid w:val="00DD02FA"/>
    <w:rsid w:val="00DD081F"/>
    <w:rsid w:val="00DD09AF"/>
    <w:rsid w:val="00DD40F7"/>
    <w:rsid w:val="00DD42A3"/>
    <w:rsid w:val="00DD59D3"/>
    <w:rsid w:val="00DD6F20"/>
    <w:rsid w:val="00DD714A"/>
    <w:rsid w:val="00DD7573"/>
    <w:rsid w:val="00DE006F"/>
    <w:rsid w:val="00DF0951"/>
    <w:rsid w:val="00DF1B83"/>
    <w:rsid w:val="00DF22C6"/>
    <w:rsid w:val="00DF2780"/>
    <w:rsid w:val="00DF3979"/>
    <w:rsid w:val="00DF4A5E"/>
    <w:rsid w:val="00DF5B9B"/>
    <w:rsid w:val="00DF75D9"/>
    <w:rsid w:val="00E007AD"/>
    <w:rsid w:val="00E02177"/>
    <w:rsid w:val="00E03D41"/>
    <w:rsid w:val="00E0465E"/>
    <w:rsid w:val="00E0504C"/>
    <w:rsid w:val="00E05888"/>
    <w:rsid w:val="00E060BD"/>
    <w:rsid w:val="00E07072"/>
    <w:rsid w:val="00E11D46"/>
    <w:rsid w:val="00E131CA"/>
    <w:rsid w:val="00E16DB3"/>
    <w:rsid w:val="00E17360"/>
    <w:rsid w:val="00E17487"/>
    <w:rsid w:val="00E17A59"/>
    <w:rsid w:val="00E20920"/>
    <w:rsid w:val="00E22005"/>
    <w:rsid w:val="00E221FE"/>
    <w:rsid w:val="00E244F7"/>
    <w:rsid w:val="00E25893"/>
    <w:rsid w:val="00E25D46"/>
    <w:rsid w:val="00E26F95"/>
    <w:rsid w:val="00E30A62"/>
    <w:rsid w:val="00E30C5C"/>
    <w:rsid w:val="00E32FE0"/>
    <w:rsid w:val="00E3330A"/>
    <w:rsid w:val="00E3372B"/>
    <w:rsid w:val="00E34B17"/>
    <w:rsid w:val="00E34FF6"/>
    <w:rsid w:val="00E358A7"/>
    <w:rsid w:val="00E358D3"/>
    <w:rsid w:val="00E36CC0"/>
    <w:rsid w:val="00E40E9E"/>
    <w:rsid w:val="00E4131C"/>
    <w:rsid w:val="00E44626"/>
    <w:rsid w:val="00E44E66"/>
    <w:rsid w:val="00E45447"/>
    <w:rsid w:val="00E45B95"/>
    <w:rsid w:val="00E45C04"/>
    <w:rsid w:val="00E462DB"/>
    <w:rsid w:val="00E46328"/>
    <w:rsid w:val="00E465AE"/>
    <w:rsid w:val="00E47A4A"/>
    <w:rsid w:val="00E510B5"/>
    <w:rsid w:val="00E5152E"/>
    <w:rsid w:val="00E5302E"/>
    <w:rsid w:val="00E56840"/>
    <w:rsid w:val="00E56CD2"/>
    <w:rsid w:val="00E57551"/>
    <w:rsid w:val="00E6075E"/>
    <w:rsid w:val="00E607DF"/>
    <w:rsid w:val="00E61287"/>
    <w:rsid w:val="00E61312"/>
    <w:rsid w:val="00E61997"/>
    <w:rsid w:val="00E61BF9"/>
    <w:rsid w:val="00E627BC"/>
    <w:rsid w:val="00E6292E"/>
    <w:rsid w:val="00E64666"/>
    <w:rsid w:val="00E655AE"/>
    <w:rsid w:val="00E659A1"/>
    <w:rsid w:val="00E66B98"/>
    <w:rsid w:val="00E670C5"/>
    <w:rsid w:val="00E670C7"/>
    <w:rsid w:val="00E7015E"/>
    <w:rsid w:val="00E71505"/>
    <w:rsid w:val="00E7158C"/>
    <w:rsid w:val="00E7181B"/>
    <w:rsid w:val="00E71CD4"/>
    <w:rsid w:val="00E71F13"/>
    <w:rsid w:val="00E7291E"/>
    <w:rsid w:val="00E7411B"/>
    <w:rsid w:val="00E748D9"/>
    <w:rsid w:val="00E75023"/>
    <w:rsid w:val="00E75988"/>
    <w:rsid w:val="00E766C8"/>
    <w:rsid w:val="00E77F50"/>
    <w:rsid w:val="00E80491"/>
    <w:rsid w:val="00E80F6D"/>
    <w:rsid w:val="00E842BC"/>
    <w:rsid w:val="00E846B2"/>
    <w:rsid w:val="00E84E23"/>
    <w:rsid w:val="00E84F5D"/>
    <w:rsid w:val="00E85E59"/>
    <w:rsid w:val="00E86EC3"/>
    <w:rsid w:val="00E87E34"/>
    <w:rsid w:val="00E90B04"/>
    <w:rsid w:val="00E91DC6"/>
    <w:rsid w:val="00E92428"/>
    <w:rsid w:val="00E936D4"/>
    <w:rsid w:val="00E938EA"/>
    <w:rsid w:val="00E94651"/>
    <w:rsid w:val="00E94CA2"/>
    <w:rsid w:val="00E9529D"/>
    <w:rsid w:val="00E956D8"/>
    <w:rsid w:val="00E960B8"/>
    <w:rsid w:val="00E971CE"/>
    <w:rsid w:val="00E9797A"/>
    <w:rsid w:val="00EA3342"/>
    <w:rsid w:val="00EA4111"/>
    <w:rsid w:val="00EA4CF1"/>
    <w:rsid w:val="00EB08CD"/>
    <w:rsid w:val="00EB2592"/>
    <w:rsid w:val="00EB3AEB"/>
    <w:rsid w:val="00EB4114"/>
    <w:rsid w:val="00EB4D22"/>
    <w:rsid w:val="00EB52EC"/>
    <w:rsid w:val="00EB6821"/>
    <w:rsid w:val="00EB7ADF"/>
    <w:rsid w:val="00EC132A"/>
    <w:rsid w:val="00EC1881"/>
    <w:rsid w:val="00EC29EC"/>
    <w:rsid w:val="00EC2BEF"/>
    <w:rsid w:val="00EC33BD"/>
    <w:rsid w:val="00EC3BA2"/>
    <w:rsid w:val="00EC5EC9"/>
    <w:rsid w:val="00ED080B"/>
    <w:rsid w:val="00ED2C71"/>
    <w:rsid w:val="00ED4AA9"/>
    <w:rsid w:val="00ED6C3E"/>
    <w:rsid w:val="00EE0505"/>
    <w:rsid w:val="00EE254E"/>
    <w:rsid w:val="00EE3C22"/>
    <w:rsid w:val="00EE4A2A"/>
    <w:rsid w:val="00EE5A96"/>
    <w:rsid w:val="00EE6786"/>
    <w:rsid w:val="00EE7FE0"/>
    <w:rsid w:val="00EF0042"/>
    <w:rsid w:val="00EF00F8"/>
    <w:rsid w:val="00EF12B1"/>
    <w:rsid w:val="00EF1308"/>
    <w:rsid w:val="00EF399A"/>
    <w:rsid w:val="00EF4F51"/>
    <w:rsid w:val="00EF581A"/>
    <w:rsid w:val="00EF5CE9"/>
    <w:rsid w:val="00F005FF"/>
    <w:rsid w:val="00F0099D"/>
    <w:rsid w:val="00F01846"/>
    <w:rsid w:val="00F03AAA"/>
    <w:rsid w:val="00F048F3"/>
    <w:rsid w:val="00F04B1A"/>
    <w:rsid w:val="00F05C54"/>
    <w:rsid w:val="00F0628F"/>
    <w:rsid w:val="00F06C1A"/>
    <w:rsid w:val="00F06DC2"/>
    <w:rsid w:val="00F127BD"/>
    <w:rsid w:val="00F13141"/>
    <w:rsid w:val="00F13C90"/>
    <w:rsid w:val="00F13DDE"/>
    <w:rsid w:val="00F146F6"/>
    <w:rsid w:val="00F15031"/>
    <w:rsid w:val="00F157CC"/>
    <w:rsid w:val="00F16640"/>
    <w:rsid w:val="00F1671E"/>
    <w:rsid w:val="00F17E82"/>
    <w:rsid w:val="00F208E6"/>
    <w:rsid w:val="00F21FDB"/>
    <w:rsid w:val="00F221F6"/>
    <w:rsid w:val="00F222A6"/>
    <w:rsid w:val="00F22A02"/>
    <w:rsid w:val="00F23289"/>
    <w:rsid w:val="00F25455"/>
    <w:rsid w:val="00F27849"/>
    <w:rsid w:val="00F301B7"/>
    <w:rsid w:val="00F30472"/>
    <w:rsid w:val="00F30657"/>
    <w:rsid w:val="00F30CD2"/>
    <w:rsid w:val="00F33DEB"/>
    <w:rsid w:val="00F35287"/>
    <w:rsid w:val="00F354A4"/>
    <w:rsid w:val="00F35863"/>
    <w:rsid w:val="00F35C9E"/>
    <w:rsid w:val="00F415AC"/>
    <w:rsid w:val="00F41717"/>
    <w:rsid w:val="00F41C84"/>
    <w:rsid w:val="00F41EC4"/>
    <w:rsid w:val="00F42873"/>
    <w:rsid w:val="00F42AB1"/>
    <w:rsid w:val="00F4453F"/>
    <w:rsid w:val="00F46FF7"/>
    <w:rsid w:val="00F508EE"/>
    <w:rsid w:val="00F5179A"/>
    <w:rsid w:val="00F52688"/>
    <w:rsid w:val="00F554D9"/>
    <w:rsid w:val="00F55993"/>
    <w:rsid w:val="00F56169"/>
    <w:rsid w:val="00F6197E"/>
    <w:rsid w:val="00F6263A"/>
    <w:rsid w:val="00F664F4"/>
    <w:rsid w:val="00F6751E"/>
    <w:rsid w:val="00F710F1"/>
    <w:rsid w:val="00F72893"/>
    <w:rsid w:val="00F72FCA"/>
    <w:rsid w:val="00F73E24"/>
    <w:rsid w:val="00F73F9F"/>
    <w:rsid w:val="00F770C8"/>
    <w:rsid w:val="00F77693"/>
    <w:rsid w:val="00F77B0D"/>
    <w:rsid w:val="00F823D6"/>
    <w:rsid w:val="00F82681"/>
    <w:rsid w:val="00F82987"/>
    <w:rsid w:val="00F845D0"/>
    <w:rsid w:val="00F84D61"/>
    <w:rsid w:val="00F8610F"/>
    <w:rsid w:val="00F86A0A"/>
    <w:rsid w:val="00F9028F"/>
    <w:rsid w:val="00F9041F"/>
    <w:rsid w:val="00F91E36"/>
    <w:rsid w:val="00F93342"/>
    <w:rsid w:val="00F93AB5"/>
    <w:rsid w:val="00F973E0"/>
    <w:rsid w:val="00FA019D"/>
    <w:rsid w:val="00FA2341"/>
    <w:rsid w:val="00FA3707"/>
    <w:rsid w:val="00FA4955"/>
    <w:rsid w:val="00FA497D"/>
    <w:rsid w:val="00FA4EC8"/>
    <w:rsid w:val="00FA5572"/>
    <w:rsid w:val="00FA5CB8"/>
    <w:rsid w:val="00FA6D39"/>
    <w:rsid w:val="00FA7611"/>
    <w:rsid w:val="00FA7AF5"/>
    <w:rsid w:val="00FB0D46"/>
    <w:rsid w:val="00FB0F5B"/>
    <w:rsid w:val="00FB149F"/>
    <w:rsid w:val="00FB17D9"/>
    <w:rsid w:val="00FB21D4"/>
    <w:rsid w:val="00FB323D"/>
    <w:rsid w:val="00FB3241"/>
    <w:rsid w:val="00FB35B2"/>
    <w:rsid w:val="00FB4159"/>
    <w:rsid w:val="00FB4931"/>
    <w:rsid w:val="00FB50E2"/>
    <w:rsid w:val="00FB57D4"/>
    <w:rsid w:val="00FB5C49"/>
    <w:rsid w:val="00FB6CDD"/>
    <w:rsid w:val="00FB7EC6"/>
    <w:rsid w:val="00FC0610"/>
    <w:rsid w:val="00FC2A2D"/>
    <w:rsid w:val="00FC50DD"/>
    <w:rsid w:val="00FC53D3"/>
    <w:rsid w:val="00FC6673"/>
    <w:rsid w:val="00FC6876"/>
    <w:rsid w:val="00FC77FE"/>
    <w:rsid w:val="00FC7ACB"/>
    <w:rsid w:val="00FD0B6B"/>
    <w:rsid w:val="00FD14D3"/>
    <w:rsid w:val="00FD1583"/>
    <w:rsid w:val="00FD34DA"/>
    <w:rsid w:val="00FD57D3"/>
    <w:rsid w:val="00FD6698"/>
    <w:rsid w:val="00FD7C98"/>
    <w:rsid w:val="00FD7F29"/>
    <w:rsid w:val="00FD7F56"/>
    <w:rsid w:val="00FE0CB9"/>
    <w:rsid w:val="00FE2495"/>
    <w:rsid w:val="00FE38F5"/>
    <w:rsid w:val="00FE4D2A"/>
    <w:rsid w:val="00FE5510"/>
    <w:rsid w:val="00FE5518"/>
    <w:rsid w:val="00FE6381"/>
    <w:rsid w:val="00FE7132"/>
    <w:rsid w:val="00FF0AC1"/>
    <w:rsid w:val="00FF0ED1"/>
    <w:rsid w:val="00FF1212"/>
    <w:rsid w:val="00FF2317"/>
    <w:rsid w:val="00FF2560"/>
    <w:rsid w:val="00FF3056"/>
    <w:rsid w:val="00FF3BC8"/>
    <w:rsid w:val="00FF7044"/>
    <w:rsid w:val="00FF706A"/>
    <w:rsid w:val="00FF7C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92D893"/>
  <w15:docId w15:val="{D88FC46D-EBBA-4E3F-878D-83A615D9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A7631B"/>
    <w:rPr>
      <w:sz w:val="24"/>
      <w:szCs w:val="24"/>
      <w:lang w:val="en-GB" w:eastAsia="en-US"/>
    </w:rPr>
  </w:style>
  <w:style w:type="paragraph" w:styleId="Antrat1">
    <w:name w:val="heading 1"/>
    <w:basedOn w:val="prastasis"/>
    <w:next w:val="prastasis"/>
    <w:qFormat/>
    <w:rsid w:val="006109E6"/>
    <w:pPr>
      <w:keepNext/>
      <w:spacing w:line="360" w:lineRule="auto"/>
      <w:jc w:val="both"/>
      <w:outlineLvl w:val="0"/>
    </w:pPr>
    <w:rPr>
      <w:b/>
      <w:bCs/>
      <w:lang w:val="lt-LT"/>
    </w:rPr>
  </w:style>
  <w:style w:type="paragraph" w:styleId="Antrat2">
    <w:name w:val="heading 2"/>
    <w:basedOn w:val="prastasis"/>
    <w:next w:val="prastasis"/>
    <w:qFormat/>
    <w:rsid w:val="00A7631B"/>
    <w:pPr>
      <w:keepNext/>
      <w:spacing w:before="240" w:after="60"/>
      <w:outlineLvl w:val="1"/>
    </w:pPr>
    <w:rPr>
      <w:rFonts w:ascii="Arial" w:hAnsi="Arial"/>
      <w:b/>
      <w:bCs/>
      <w:i/>
      <w:iCs/>
      <w:sz w:val="28"/>
      <w:szCs w:val="28"/>
    </w:rPr>
  </w:style>
  <w:style w:type="paragraph" w:styleId="Antrat3">
    <w:name w:val="heading 3"/>
    <w:basedOn w:val="prastasis"/>
    <w:next w:val="prastasis"/>
    <w:qFormat/>
    <w:rsid w:val="006109E6"/>
    <w:pPr>
      <w:keepNext/>
      <w:spacing w:before="240" w:after="60"/>
      <w:outlineLvl w:val="2"/>
    </w:pPr>
    <w:rPr>
      <w:rFonts w:ascii="Arial" w:hAnsi="Arial"/>
      <w:b/>
      <w:bCs/>
      <w:sz w:val="26"/>
      <w:szCs w:val="26"/>
    </w:rPr>
  </w:style>
  <w:style w:type="paragraph" w:styleId="Antrat4">
    <w:name w:val="heading 4"/>
    <w:basedOn w:val="prastasis"/>
    <w:next w:val="prastasis"/>
    <w:qFormat/>
    <w:rsid w:val="00A7631B"/>
    <w:pPr>
      <w:keepNext/>
      <w:spacing w:line="360" w:lineRule="auto"/>
      <w:ind w:right="-82" w:firstLine="900"/>
      <w:jc w:val="center"/>
      <w:outlineLvl w:val="3"/>
    </w:pPr>
    <w:rPr>
      <w:lang w:val="lt-LT"/>
    </w:rPr>
  </w:style>
  <w:style w:type="paragraph" w:styleId="Antrat7">
    <w:name w:val="heading 7"/>
    <w:basedOn w:val="prastasis"/>
    <w:next w:val="prastasis"/>
    <w:qFormat/>
    <w:rsid w:val="00A7631B"/>
    <w:pPr>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A7631B"/>
    <w:pPr>
      <w:spacing w:line="360" w:lineRule="auto"/>
      <w:ind w:right="-82"/>
      <w:jc w:val="both"/>
    </w:pPr>
    <w:rPr>
      <w:lang w:val="lt-LT"/>
    </w:rPr>
  </w:style>
  <w:style w:type="paragraph" w:styleId="Pagrindinistekstas">
    <w:name w:val="Body Text"/>
    <w:basedOn w:val="prastasis"/>
    <w:rsid w:val="006109E6"/>
    <w:pPr>
      <w:spacing w:after="120"/>
    </w:pPr>
  </w:style>
  <w:style w:type="paragraph" w:styleId="Pagrindinistekstas3">
    <w:name w:val="Body Text 3"/>
    <w:basedOn w:val="prastasis"/>
    <w:rsid w:val="006109E6"/>
    <w:pPr>
      <w:jc w:val="both"/>
    </w:pPr>
    <w:rPr>
      <w:lang w:val="lt-LT"/>
    </w:rPr>
  </w:style>
  <w:style w:type="character" w:styleId="Hipersaitas">
    <w:name w:val="Hyperlink"/>
    <w:basedOn w:val="Numatytasispastraiposriftas"/>
    <w:uiPriority w:val="99"/>
    <w:rsid w:val="006109E6"/>
    <w:rPr>
      <w:color w:val="0000FF"/>
      <w:u w:val="single"/>
    </w:rPr>
  </w:style>
  <w:style w:type="paragraph" w:styleId="Debesliotekstas">
    <w:name w:val="Balloon Text"/>
    <w:basedOn w:val="prastasis"/>
    <w:semiHidden/>
    <w:rsid w:val="006109E6"/>
    <w:rPr>
      <w:rFonts w:ascii="Tahoma" w:hAnsi="Tahoma"/>
      <w:sz w:val="16"/>
      <w:szCs w:val="16"/>
    </w:rPr>
  </w:style>
  <w:style w:type="paragraph" w:styleId="Antrats">
    <w:name w:val="header"/>
    <w:basedOn w:val="prastasis"/>
    <w:link w:val="AntratsDiagrama"/>
    <w:rsid w:val="006109E6"/>
    <w:pPr>
      <w:tabs>
        <w:tab w:val="center" w:pos="4986"/>
        <w:tab w:val="right" w:pos="9972"/>
      </w:tabs>
    </w:pPr>
  </w:style>
  <w:style w:type="character" w:styleId="Puslapionumeris">
    <w:name w:val="page number"/>
    <w:basedOn w:val="Numatytasispastraiposriftas"/>
    <w:rsid w:val="006109E6"/>
  </w:style>
  <w:style w:type="paragraph" w:styleId="Porat">
    <w:name w:val="footer"/>
    <w:basedOn w:val="prastasis"/>
    <w:link w:val="PoratDiagrama"/>
    <w:uiPriority w:val="99"/>
    <w:rsid w:val="006109E6"/>
    <w:pPr>
      <w:tabs>
        <w:tab w:val="center" w:pos="4986"/>
        <w:tab w:val="right" w:pos="9972"/>
      </w:tabs>
    </w:pPr>
  </w:style>
  <w:style w:type="character" w:styleId="Komentaronuoroda">
    <w:name w:val="annotation reference"/>
    <w:basedOn w:val="Numatytasispastraiposriftas"/>
    <w:uiPriority w:val="99"/>
    <w:semiHidden/>
    <w:rsid w:val="006109E6"/>
    <w:rPr>
      <w:sz w:val="16"/>
      <w:szCs w:val="16"/>
    </w:rPr>
  </w:style>
  <w:style w:type="paragraph" w:styleId="Komentarotekstas">
    <w:name w:val="annotation text"/>
    <w:basedOn w:val="prastasis"/>
    <w:link w:val="KomentarotekstasDiagrama"/>
    <w:rsid w:val="006109E6"/>
    <w:rPr>
      <w:sz w:val="20"/>
      <w:szCs w:val="20"/>
    </w:rPr>
  </w:style>
  <w:style w:type="paragraph" w:styleId="Komentarotema">
    <w:name w:val="annotation subject"/>
    <w:basedOn w:val="Komentarotekstas"/>
    <w:next w:val="Komentarotekstas"/>
    <w:semiHidden/>
    <w:rsid w:val="006109E6"/>
    <w:rPr>
      <w:b/>
      <w:bCs/>
    </w:rPr>
  </w:style>
  <w:style w:type="table" w:styleId="Lentelstinklelis">
    <w:name w:val="Table Grid"/>
    <w:basedOn w:val="prastojilentel"/>
    <w:uiPriority w:val="39"/>
    <w:rsid w:val="0061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rsid w:val="006109E6"/>
    <w:rPr>
      <w:color w:val="800080"/>
      <w:u w:val="single"/>
    </w:rPr>
  </w:style>
  <w:style w:type="paragraph" w:styleId="prastasiniatinklio">
    <w:name w:val="Normal (Web)"/>
    <w:basedOn w:val="prastasis"/>
    <w:rsid w:val="009D4D5C"/>
    <w:pPr>
      <w:spacing w:before="100" w:beforeAutospacing="1" w:after="100" w:afterAutospacing="1"/>
    </w:pPr>
    <w:rPr>
      <w:rFonts w:eastAsia="Arial Unicode MS"/>
      <w:sz w:val="20"/>
      <w:szCs w:val="20"/>
    </w:rPr>
  </w:style>
  <w:style w:type="paragraph" w:customStyle="1" w:styleId="Char">
    <w:name w:val="Char"/>
    <w:basedOn w:val="prastasis"/>
    <w:semiHidden/>
    <w:rsid w:val="00DF1B83"/>
    <w:pPr>
      <w:spacing w:after="160" w:line="240" w:lineRule="exact"/>
    </w:pPr>
    <w:rPr>
      <w:rFonts w:ascii="Verdana" w:hAnsi="Verdana" w:cs="Verdana"/>
      <w:sz w:val="20"/>
      <w:szCs w:val="20"/>
      <w:lang w:val="lt-LT" w:eastAsia="lt-LT"/>
    </w:rPr>
  </w:style>
  <w:style w:type="paragraph" w:customStyle="1" w:styleId="AlnostextBuleted">
    <w:name w:val="Alnos text Buleted"/>
    <w:basedOn w:val="prastasis"/>
    <w:rsid w:val="00B46192"/>
    <w:pPr>
      <w:numPr>
        <w:numId w:val="1"/>
      </w:numPr>
      <w:jc w:val="both"/>
    </w:pPr>
    <w:rPr>
      <w:rFonts w:ascii="Arial" w:hAnsi="Arial"/>
      <w:sz w:val="20"/>
      <w:lang w:val="lt-LT"/>
    </w:rPr>
  </w:style>
  <w:style w:type="paragraph" w:customStyle="1" w:styleId="Alnostext">
    <w:name w:val="Alnos text"/>
    <w:basedOn w:val="prastasis"/>
    <w:link w:val="AlnostextChar"/>
    <w:rsid w:val="00E86EC3"/>
    <w:pPr>
      <w:spacing w:before="120" w:after="120"/>
      <w:jc w:val="both"/>
    </w:pPr>
    <w:rPr>
      <w:rFonts w:ascii="Arial" w:hAnsi="Arial"/>
      <w:sz w:val="20"/>
      <w:lang w:val="lt-LT"/>
    </w:rPr>
  </w:style>
  <w:style w:type="character" w:customStyle="1" w:styleId="AlnostextChar">
    <w:name w:val="Alnos text Char"/>
    <w:basedOn w:val="Numatytasispastraiposriftas"/>
    <w:link w:val="Alnostext"/>
    <w:rsid w:val="00E86EC3"/>
    <w:rPr>
      <w:rFonts w:ascii="Arial" w:hAnsi="Arial"/>
      <w:szCs w:val="24"/>
      <w:lang w:val="lt-LT" w:eastAsia="en-US" w:bidi="ar-SA"/>
    </w:rPr>
  </w:style>
  <w:style w:type="paragraph" w:customStyle="1" w:styleId="AlnostextasBoldChar">
    <w:name w:val="Alnos textas Bold Char"/>
    <w:basedOn w:val="prastasis"/>
    <w:semiHidden/>
    <w:rsid w:val="00E86EC3"/>
    <w:rPr>
      <w:rFonts w:ascii="Arial" w:hAnsi="Arial"/>
      <w:b/>
      <w:bCs/>
      <w:kern w:val="32"/>
      <w:sz w:val="20"/>
      <w:szCs w:val="20"/>
      <w:lang w:val="en-US"/>
    </w:rPr>
  </w:style>
  <w:style w:type="paragraph" w:customStyle="1" w:styleId="Paveikslas">
    <w:name w:val="Paveikslas"/>
    <w:basedOn w:val="prastasis"/>
    <w:rsid w:val="001F7516"/>
    <w:pPr>
      <w:numPr>
        <w:numId w:val="2"/>
      </w:numPr>
      <w:tabs>
        <w:tab w:val="clear" w:pos="720"/>
        <w:tab w:val="num" w:pos="360"/>
      </w:tabs>
      <w:ind w:left="0" w:firstLine="0"/>
      <w:jc w:val="center"/>
    </w:pPr>
    <w:rPr>
      <w:rFonts w:ascii="Arial" w:hAnsi="Arial"/>
      <w:b/>
      <w:sz w:val="18"/>
      <w:szCs w:val="18"/>
      <w:lang w:val="en-US"/>
    </w:rPr>
  </w:style>
  <w:style w:type="paragraph" w:styleId="Antrat">
    <w:name w:val="caption"/>
    <w:basedOn w:val="prastasis"/>
    <w:next w:val="prastasis"/>
    <w:qFormat/>
    <w:rsid w:val="00AE5603"/>
    <w:pPr>
      <w:spacing w:before="240" w:after="120"/>
      <w:jc w:val="both"/>
    </w:pPr>
    <w:rPr>
      <w:rFonts w:ascii="Arial" w:hAnsi="Arial"/>
      <w:b/>
      <w:bCs/>
      <w:sz w:val="20"/>
      <w:szCs w:val="20"/>
      <w:lang w:val="en-US"/>
    </w:rPr>
  </w:style>
  <w:style w:type="paragraph" w:customStyle="1" w:styleId="Lentelesheaderis">
    <w:name w:val="Lenteles headeris"/>
    <w:basedOn w:val="prastasis"/>
    <w:rsid w:val="00AE5603"/>
    <w:rPr>
      <w:rFonts w:ascii="Arial" w:hAnsi="Arial"/>
      <w:b/>
      <w:color w:val="FFFFFF"/>
      <w:sz w:val="20"/>
      <w:lang w:val="en-US"/>
    </w:rPr>
  </w:style>
  <w:style w:type="paragraph" w:customStyle="1" w:styleId="Char1">
    <w:name w:val="Char1"/>
    <w:basedOn w:val="prastasis"/>
    <w:semiHidden/>
    <w:rsid w:val="000F4937"/>
    <w:pPr>
      <w:spacing w:after="160" w:line="240" w:lineRule="exact"/>
    </w:pPr>
    <w:rPr>
      <w:rFonts w:ascii="Verdana" w:hAnsi="Verdana" w:cs="Verdana"/>
      <w:sz w:val="20"/>
      <w:szCs w:val="20"/>
      <w:lang w:val="lt-LT" w:eastAsia="lt-LT"/>
    </w:rPr>
  </w:style>
  <w:style w:type="paragraph" w:styleId="Puslapioinaostekstas">
    <w:name w:val="footnote text"/>
    <w:basedOn w:val="prastasis"/>
    <w:semiHidden/>
    <w:rsid w:val="0013077F"/>
    <w:pPr>
      <w:jc w:val="both"/>
    </w:pPr>
    <w:rPr>
      <w:rFonts w:ascii="Arial" w:hAnsi="Arial"/>
      <w:sz w:val="20"/>
      <w:szCs w:val="20"/>
      <w:lang w:val="en-US"/>
    </w:rPr>
  </w:style>
  <w:style w:type="character" w:styleId="Puslapioinaosnuoroda">
    <w:name w:val="footnote reference"/>
    <w:basedOn w:val="Numatytasispastraiposriftas"/>
    <w:semiHidden/>
    <w:rsid w:val="0013077F"/>
    <w:rPr>
      <w:vertAlign w:val="superscript"/>
    </w:rPr>
  </w:style>
  <w:style w:type="paragraph" w:customStyle="1" w:styleId="Style1">
    <w:name w:val="Style1"/>
    <w:basedOn w:val="Alnostext"/>
    <w:rsid w:val="00DC5D0A"/>
    <w:pPr>
      <w:numPr>
        <w:numId w:val="3"/>
      </w:numPr>
      <w:tabs>
        <w:tab w:val="clear" w:pos="720"/>
        <w:tab w:val="num" w:pos="0"/>
      </w:tabs>
      <w:spacing w:line="360" w:lineRule="auto"/>
      <w:ind w:left="0" w:firstLine="737"/>
    </w:pPr>
    <w:rPr>
      <w:rFonts w:ascii="Times New Roman" w:hAnsi="Times New Roman"/>
      <w:sz w:val="24"/>
    </w:rPr>
  </w:style>
  <w:style w:type="paragraph" w:styleId="Turinys2">
    <w:name w:val="toc 2"/>
    <w:basedOn w:val="prastasis"/>
    <w:next w:val="prastasis"/>
    <w:autoRedefine/>
    <w:semiHidden/>
    <w:rsid w:val="00C71D10"/>
    <w:pPr>
      <w:ind w:left="240"/>
    </w:pPr>
  </w:style>
  <w:style w:type="paragraph" w:styleId="Turinys1">
    <w:name w:val="toc 1"/>
    <w:basedOn w:val="prastasis"/>
    <w:next w:val="prastasis"/>
    <w:autoRedefine/>
    <w:semiHidden/>
    <w:rsid w:val="00C71D10"/>
  </w:style>
  <w:style w:type="paragraph" w:styleId="Pavadinimas">
    <w:name w:val="Title"/>
    <w:basedOn w:val="prastasis"/>
    <w:link w:val="PavadinimasDiagrama"/>
    <w:qFormat/>
    <w:rsid w:val="00FA5572"/>
    <w:pPr>
      <w:jc w:val="center"/>
    </w:pPr>
    <w:rPr>
      <w:b/>
      <w:bCs/>
      <w:lang w:val="en-US"/>
    </w:rPr>
  </w:style>
  <w:style w:type="character" w:customStyle="1" w:styleId="PavadinimasDiagrama">
    <w:name w:val="Pavadinimas Diagrama"/>
    <w:basedOn w:val="Numatytasispastraiposriftas"/>
    <w:link w:val="Pavadinimas"/>
    <w:rsid w:val="00FA5572"/>
    <w:rPr>
      <w:b/>
      <w:bCs/>
      <w:sz w:val="24"/>
      <w:szCs w:val="24"/>
      <w:lang w:val="en-US" w:eastAsia="en-US"/>
    </w:rPr>
  </w:style>
  <w:style w:type="paragraph" w:styleId="Pataisymai">
    <w:name w:val="Revision"/>
    <w:hidden/>
    <w:uiPriority w:val="99"/>
    <w:semiHidden/>
    <w:rsid w:val="002044E2"/>
    <w:rPr>
      <w:sz w:val="24"/>
      <w:szCs w:val="24"/>
      <w:lang w:val="en-GB" w:eastAsia="en-US"/>
    </w:rPr>
  </w:style>
  <w:style w:type="paragraph" w:styleId="Sraopastraipa">
    <w:name w:val="List Paragraph"/>
    <w:basedOn w:val="prastasis"/>
    <w:uiPriority w:val="34"/>
    <w:qFormat/>
    <w:rsid w:val="0086774A"/>
    <w:pPr>
      <w:ind w:left="720"/>
      <w:contextualSpacing/>
    </w:pPr>
  </w:style>
  <w:style w:type="paragraph" w:customStyle="1" w:styleId="bodytext">
    <w:name w:val="bodytext"/>
    <w:basedOn w:val="prastasis"/>
    <w:rsid w:val="005B5077"/>
    <w:pPr>
      <w:spacing w:before="100" w:beforeAutospacing="1" w:after="100" w:afterAutospacing="1"/>
    </w:pPr>
    <w:rPr>
      <w:lang w:val="lt-LT" w:eastAsia="lt-LT"/>
    </w:rPr>
  </w:style>
  <w:style w:type="character" w:customStyle="1" w:styleId="KomentarotekstasDiagrama">
    <w:name w:val="Komentaro tekstas Diagrama"/>
    <w:basedOn w:val="Numatytasispastraiposriftas"/>
    <w:link w:val="Komentarotekstas"/>
    <w:rsid w:val="00C340B5"/>
    <w:rPr>
      <w:lang w:val="en-GB" w:eastAsia="en-US"/>
    </w:rPr>
  </w:style>
  <w:style w:type="character" w:customStyle="1" w:styleId="AntratsDiagrama">
    <w:name w:val="Antraštės Diagrama"/>
    <w:basedOn w:val="Numatytasispastraiposriftas"/>
    <w:link w:val="Antrats"/>
    <w:rsid w:val="00DE006F"/>
    <w:rPr>
      <w:sz w:val="24"/>
      <w:szCs w:val="24"/>
      <w:lang w:val="en-GB" w:eastAsia="en-US"/>
    </w:rPr>
  </w:style>
  <w:style w:type="character" w:customStyle="1" w:styleId="PoratDiagrama">
    <w:name w:val="Poraštė Diagrama"/>
    <w:basedOn w:val="Numatytasispastraiposriftas"/>
    <w:link w:val="Porat"/>
    <w:uiPriority w:val="99"/>
    <w:rsid w:val="00E71F1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1530">
      <w:bodyDiv w:val="1"/>
      <w:marLeft w:val="0"/>
      <w:marRight w:val="0"/>
      <w:marTop w:val="0"/>
      <w:marBottom w:val="0"/>
      <w:divBdr>
        <w:top w:val="none" w:sz="0" w:space="0" w:color="auto"/>
        <w:left w:val="none" w:sz="0" w:space="0" w:color="auto"/>
        <w:bottom w:val="none" w:sz="0" w:space="0" w:color="auto"/>
        <w:right w:val="none" w:sz="0" w:space="0" w:color="auto"/>
      </w:divBdr>
    </w:div>
    <w:div w:id="296298975">
      <w:bodyDiv w:val="1"/>
      <w:marLeft w:val="0"/>
      <w:marRight w:val="0"/>
      <w:marTop w:val="0"/>
      <w:marBottom w:val="0"/>
      <w:divBdr>
        <w:top w:val="none" w:sz="0" w:space="0" w:color="auto"/>
        <w:left w:val="none" w:sz="0" w:space="0" w:color="auto"/>
        <w:bottom w:val="none" w:sz="0" w:space="0" w:color="auto"/>
        <w:right w:val="none" w:sz="0" w:space="0" w:color="auto"/>
      </w:divBdr>
    </w:div>
    <w:div w:id="324625694">
      <w:bodyDiv w:val="1"/>
      <w:marLeft w:val="0"/>
      <w:marRight w:val="0"/>
      <w:marTop w:val="0"/>
      <w:marBottom w:val="0"/>
      <w:divBdr>
        <w:top w:val="none" w:sz="0" w:space="0" w:color="auto"/>
        <w:left w:val="none" w:sz="0" w:space="0" w:color="auto"/>
        <w:bottom w:val="none" w:sz="0" w:space="0" w:color="auto"/>
        <w:right w:val="none" w:sz="0" w:space="0" w:color="auto"/>
      </w:divBdr>
    </w:div>
    <w:div w:id="355739959">
      <w:bodyDiv w:val="1"/>
      <w:marLeft w:val="0"/>
      <w:marRight w:val="0"/>
      <w:marTop w:val="0"/>
      <w:marBottom w:val="0"/>
      <w:divBdr>
        <w:top w:val="none" w:sz="0" w:space="0" w:color="auto"/>
        <w:left w:val="none" w:sz="0" w:space="0" w:color="auto"/>
        <w:bottom w:val="none" w:sz="0" w:space="0" w:color="auto"/>
        <w:right w:val="none" w:sz="0" w:space="0" w:color="auto"/>
      </w:divBdr>
    </w:div>
    <w:div w:id="443040654">
      <w:bodyDiv w:val="1"/>
      <w:marLeft w:val="0"/>
      <w:marRight w:val="0"/>
      <w:marTop w:val="0"/>
      <w:marBottom w:val="0"/>
      <w:divBdr>
        <w:top w:val="none" w:sz="0" w:space="0" w:color="auto"/>
        <w:left w:val="none" w:sz="0" w:space="0" w:color="auto"/>
        <w:bottom w:val="none" w:sz="0" w:space="0" w:color="auto"/>
        <w:right w:val="none" w:sz="0" w:space="0" w:color="auto"/>
      </w:divBdr>
    </w:div>
    <w:div w:id="521407585">
      <w:bodyDiv w:val="1"/>
      <w:marLeft w:val="0"/>
      <w:marRight w:val="0"/>
      <w:marTop w:val="0"/>
      <w:marBottom w:val="0"/>
      <w:divBdr>
        <w:top w:val="none" w:sz="0" w:space="0" w:color="auto"/>
        <w:left w:val="none" w:sz="0" w:space="0" w:color="auto"/>
        <w:bottom w:val="none" w:sz="0" w:space="0" w:color="auto"/>
        <w:right w:val="none" w:sz="0" w:space="0" w:color="auto"/>
      </w:divBdr>
    </w:div>
    <w:div w:id="754401438">
      <w:bodyDiv w:val="1"/>
      <w:marLeft w:val="0"/>
      <w:marRight w:val="0"/>
      <w:marTop w:val="0"/>
      <w:marBottom w:val="0"/>
      <w:divBdr>
        <w:top w:val="none" w:sz="0" w:space="0" w:color="auto"/>
        <w:left w:val="none" w:sz="0" w:space="0" w:color="auto"/>
        <w:bottom w:val="none" w:sz="0" w:space="0" w:color="auto"/>
        <w:right w:val="none" w:sz="0" w:space="0" w:color="auto"/>
      </w:divBdr>
    </w:div>
    <w:div w:id="1020661691">
      <w:bodyDiv w:val="1"/>
      <w:marLeft w:val="0"/>
      <w:marRight w:val="0"/>
      <w:marTop w:val="0"/>
      <w:marBottom w:val="0"/>
      <w:divBdr>
        <w:top w:val="none" w:sz="0" w:space="0" w:color="auto"/>
        <w:left w:val="none" w:sz="0" w:space="0" w:color="auto"/>
        <w:bottom w:val="none" w:sz="0" w:space="0" w:color="auto"/>
        <w:right w:val="none" w:sz="0" w:space="0" w:color="auto"/>
      </w:divBdr>
    </w:div>
    <w:div w:id="1110275240">
      <w:bodyDiv w:val="1"/>
      <w:marLeft w:val="0"/>
      <w:marRight w:val="0"/>
      <w:marTop w:val="0"/>
      <w:marBottom w:val="0"/>
      <w:divBdr>
        <w:top w:val="none" w:sz="0" w:space="0" w:color="auto"/>
        <w:left w:val="none" w:sz="0" w:space="0" w:color="auto"/>
        <w:bottom w:val="none" w:sz="0" w:space="0" w:color="auto"/>
        <w:right w:val="none" w:sz="0" w:space="0" w:color="auto"/>
      </w:divBdr>
    </w:div>
    <w:div w:id="1171260019">
      <w:bodyDiv w:val="1"/>
      <w:marLeft w:val="0"/>
      <w:marRight w:val="0"/>
      <w:marTop w:val="0"/>
      <w:marBottom w:val="0"/>
      <w:divBdr>
        <w:top w:val="none" w:sz="0" w:space="0" w:color="auto"/>
        <w:left w:val="none" w:sz="0" w:space="0" w:color="auto"/>
        <w:bottom w:val="none" w:sz="0" w:space="0" w:color="auto"/>
        <w:right w:val="none" w:sz="0" w:space="0" w:color="auto"/>
      </w:divBdr>
    </w:div>
    <w:div w:id="1188526070">
      <w:bodyDiv w:val="1"/>
      <w:marLeft w:val="0"/>
      <w:marRight w:val="0"/>
      <w:marTop w:val="0"/>
      <w:marBottom w:val="0"/>
      <w:divBdr>
        <w:top w:val="none" w:sz="0" w:space="0" w:color="auto"/>
        <w:left w:val="none" w:sz="0" w:space="0" w:color="auto"/>
        <w:bottom w:val="none" w:sz="0" w:space="0" w:color="auto"/>
        <w:right w:val="none" w:sz="0" w:space="0" w:color="auto"/>
      </w:divBdr>
      <w:divsChild>
        <w:div w:id="1617908707">
          <w:marLeft w:val="0"/>
          <w:marRight w:val="0"/>
          <w:marTop w:val="0"/>
          <w:marBottom w:val="0"/>
          <w:divBdr>
            <w:top w:val="none" w:sz="0" w:space="0" w:color="auto"/>
            <w:left w:val="none" w:sz="0" w:space="0" w:color="auto"/>
            <w:bottom w:val="none" w:sz="0" w:space="0" w:color="auto"/>
            <w:right w:val="none" w:sz="0" w:space="0" w:color="auto"/>
          </w:divBdr>
        </w:div>
        <w:div w:id="1041513532">
          <w:marLeft w:val="0"/>
          <w:marRight w:val="0"/>
          <w:marTop w:val="0"/>
          <w:marBottom w:val="0"/>
          <w:divBdr>
            <w:top w:val="none" w:sz="0" w:space="0" w:color="auto"/>
            <w:left w:val="none" w:sz="0" w:space="0" w:color="auto"/>
            <w:bottom w:val="none" w:sz="0" w:space="0" w:color="auto"/>
            <w:right w:val="none" w:sz="0" w:space="0" w:color="auto"/>
          </w:divBdr>
        </w:div>
        <w:div w:id="1776634049">
          <w:marLeft w:val="0"/>
          <w:marRight w:val="0"/>
          <w:marTop w:val="0"/>
          <w:marBottom w:val="0"/>
          <w:divBdr>
            <w:top w:val="none" w:sz="0" w:space="0" w:color="auto"/>
            <w:left w:val="none" w:sz="0" w:space="0" w:color="auto"/>
            <w:bottom w:val="none" w:sz="0" w:space="0" w:color="auto"/>
            <w:right w:val="none" w:sz="0" w:space="0" w:color="auto"/>
          </w:divBdr>
        </w:div>
        <w:div w:id="1115831132">
          <w:marLeft w:val="0"/>
          <w:marRight w:val="0"/>
          <w:marTop w:val="0"/>
          <w:marBottom w:val="0"/>
          <w:divBdr>
            <w:top w:val="none" w:sz="0" w:space="0" w:color="auto"/>
            <w:left w:val="none" w:sz="0" w:space="0" w:color="auto"/>
            <w:bottom w:val="none" w:sz="0" w:space="0" w:color="auto"/>
            <w:right w:val="none" w:sz="0" w:space="0" w:color="auto"/>
          </w:divBdr>
        </w:div>
      </w:divsChild>
    </w:div>
    <w:div w:id="1602300873">
      <w:bodyDiv w:val="1"/>
      <w:marLeft w:val="0"/>
      <w:marRight w:val="0"/>
      <w:marTop w:val="0"/>
      <w:marBottom w:val="0"/>
      <w:divBdr>
        <w:top w:val="none" w:sz="0" w:space="0" w:color="auto"/>
        <w:left w:val="none" w:sz="0" w:space="0" w:color="auto"/>
        <w:bottom w:val="none" w:sz="0" w:space="0" w:color="auto"/>
        <w:right w:val="none" w:sz="0" w:space="0" w:color="auto"/>
      </w:divBdr>
    </w:div>
    <w:div w:id="1785073538">
      <w:bodyDiv w:val="1"/>
      <w:marLeft w:val="0"/>
      <w:marRight w:val="0"/>
      <w:marTop w:val="0"/>
      <w:marBottom w:val="0"/>
      <w:divBdr>
        <w:top w:val="none" w:sz="0" w:space="0" w:color="auto"/>
        <w:left w:val="none" w:sz="0" w:space="0" w:color="auto"/>
        <w:bottom w:val="none" w:sz="0" w:space="0" w:color="auto"/>
        <w:right w:val="none" w:sz="0" w:space="0" w:color="auto"/>
      </w:divBdr>
    </w:div>
    <w:div w:id="1826974895">
      <w:bodyDiv w:val="1"/>
      <w:marLeft w:val="0"/>
      <w:marRight w:val="0"/>
      <w:marTop w:val="0"/>
      <w:marBottom w:val="0"/>
      <w:divBdr>
        <w:top w:val="none" w:sz="0" w:space="0" w:color="auto"/>
        <w:left w:val="none" w:sz="0" w:space="0" w:color="auto"/>
        <w:bottom w:val="none" w:sz="0" w:space="0" w:color="auto"/>
        <w:right w:val="none" w:sz="0" w:space="0" w:color="auto"/>
      </w:divBdr>
    </w:div>
    <w:div w:id="1886135192">
      <w:bodyDiv w:val="1"/>
      <w:marLeft w:val="0"/>
      <w:marRight w:val="0"/>
      <w:marTop w:val="0"/>
      <w:marBottom w:val="0"/>
      <w:divBdr>
        <w:top w:val="none" w:sz="0" w:space="0" w:color="auto"/>
        <w:left w:val="none" w:sz="0" w:space="0" w:color="auto"/>
        <w:bottom w:val="none" w:sz="0" w:space="0" w:color="auto"/>
        <w:right w:val="none" w:sz="0" w:space="0" w:color="auto"/>
      </w:divBdr>
    </w:div>
    <w:div w:id="1922567942">
      <w:bodyDiv w:val="1"/>
      <w:marLeft w:val="0"/>
      <w:marRight w:val="0"/>
      <w:marTop w:val="0"/>
      <w:marBottom w:val="0"/>
      <w:divBdr>
        <w:top w:val="none" w:sz="0" w:space="0" w:color="auto"/>
        <w:left w:val="none" w:sz="0" w:space="0" w:color="auto"/>
        <w:bottom w:val="none" w:sz="0" w:space="0" w:color="auto"/>
        <w:right w:val="none" w:sz="0" w:space="0" w:color="auto"/>
      </w:divBdr>
    </w:div>
    <w:div w:id="2098093789">
      <w:bodyDiv w:val="1"/>
      <w:marLeft w:val="0"/>
      <w:marRight w:val="0"/>
      <w:marTop w:val="0"/>
      <w:marBottom w:val="0"/>
      <w:divBdr>
        <w:top w:val="none" w:sz="0" w:space="0" w:color="auto"/>
        <w:left w:val="none" w:sz="0" w:space="0" w:color="auto"/>
        <w:bottom w:val="none" w:sz="0" w:space="0" w:color="auto"/>
        <w:right w:val="none" w:sz="0" w:space="0" w:color="auto"/>
      </w:divBdr>
    </w:div>
    <w:div w:id="21388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A373-BB0B-411D-AC1F-3E6DA243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13513</TotalTime>
  <Pages>6</Pages>
  <Words>10747</Words>
  <Characters>6127</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nma</Company>
  <LinksUpToDate>false</LinksUpToDate>
  <CharactersWithSpaces>16841</CharactersWithSpaces>
  <SharedDoc>false</SharedDoc>
  <HLinks>
    <vt:vector size="48" baseType="variant">
      <vt:variant>
        <vt:i4>2621519</vt:i4>
      </vt:variant>
      <vt:variant>
        <vt:i4>42</vt:i4>
      </vt:variant>
      <vt:variant>
        <vt:i4>0</vt:i4>
      </vt:variant>
      <vt:variant>
        <vt:i4>5</vt:i4>
      </vt:variant>
      <vt:variant>
        <vt:lpwstr>mailto:Monika.vizgirdiene@nma.lt</vt:lpwstr>
      </vt:variant>
      <vt:variant>
        <vt:lpwstr/>
      </vt:variant>
      <vt:variant>
        <vt:i4>1769515</vt:i4>
      </vt:variant>
      <vt:variant>
        <vt:i4>39</vt:i4>
      </vt:variant>
      <vt:variant>
        <vt:i4>0</vt:i4>
      </vt:variant>
      <vt:variant>
        <vt:i4>5</vt:i4>
      </vt:variant>
      <vt:variant>
        <vt:lpwstr>mailto:pagalba@nma.lt</vt:lpwstr>
      </vt:variant>
      <vt:variant>
        <vt:lpwstr/>
      </vt:variant>
      <vt:variant>
        <vt:i4>1572917</vt:i4>
      </vt:variant>
      <vt:variant>
        <vt:i4>32</vt:i4>
      </vt:variant>
      <vt:variant>
        <vt:i4>0</vt:i4>
      </vt:variant>
      <vt:variant>
        <vt:i4>5</vt:i4>
      </vt:variant>
      <vt:variant>
        <vt:lpwstr/>
      </vt:variant>
      <vt:variant>
        <vt:lpwstr>_Toc246820337</vt:lpwstr>
      </vt:variant>
      <vt:variant>
        <vt:i4>1572917</vt:i4>
      </vt:variant>
      <vt:variant>
        <vt:i4>26</vt:i4>
      </vt:variant>
      <vt:variant>
        <vt:i4>0</vt:i4>
      </vt:variant>
      <vt:variant>
        <vt:i4>5</vt:i4>
      </vt:variant>
      <vt:variant>
        <vt:lpwstr/>
      </vt:variant>
      <vt:variant>
        <vt:lpwstr>_Toc246820336</vt:lpwstr>
      </vt:variant>
      <vt:variant>
        <vt:i4>1572917</vt:i4>
      </vt:variant>
      <vt:variant>
        <vt:i4>20</vt:i4>
      </vt:variant>
      <vt:variant>
        <vt:i4>0</vt:i4>
      </vt:variant>
      <vt:variant>
        <vt:i4>5</vt:i4>
      </vt:variant>
      <vt:variant>
        <vt:lpwstr/>
      </vt:variant>
      <vt:variant>
        <vt:lpwstr>_Toc246820335</vt:lpwstr>
      </vt:variant>
      <vt:variant>
        <vt:i4>1572917</vt:i4>
      </vt:variant>
      <vt:variant>
        <vt:i4>14</vt:i4>
      </vt:variant>
      <vt:variant>
        <vt:i4>0</vt:i4>
      </vt:variant>
      <vt:variant>
        <vt:i4>5</vt:i4>
      </vt:variant>
      <vt:variant>
        <vt:lpwstr/>
      </vt:variant>
      <vt:variant>
        <vt:lpwstr>_Toc246820334</vt:lpwstr>
      </vt:variant>
      <vt:variant>
        <vt:i4>1572917</vt:i4>
      </vt:variant>
      <vt:variant>
        <vt:i4>8</vt:i4>
      </vt:variant>
      <vt:variant>
        <vt:i4>0</vt:i4>
      </vt:variant>
      <vt:variant>
        <vt:i4>5</vt:i4>
      </vt:variant>
      <vt:variant>
        <vt:lpwstr/>
      </vt:variant>
      <vt:variant>
        <vt:lpwstr>_Toc246820333</vt:lpwstr>
      </vt:variant>
      <vt:variant>
        <vt:i4>1572917</vt:i4>
      </vt:variant>
      <vt:variant>
        <vt:i4>2</vt:i4>
      </vt:variant>
      <vt:variant>
        <vt:i4>0</vt:i4>
      </vt:variant>
      <vt:variant>
        <vt:i4>5</vt:i4>
      </vt:variant>
      <vt:variant>
        <vt:lpwstr/>
      </vt:variant>
      <vt:variant>
        <vt:lpwstr>_Toc246820332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loretaj</dc:creator>
  <cp:lastModifiedBy>Aušra Katinauskienė</cp:lastModifiedBy>
  <cp:revision>22</cp:revision>
  <cp:lastPrinted>2018-06-01T08:33:00Z</cp:lastPrinted>
  <dcterms:created xsi:type="dcterms:W3CDTF">2017-05-30T07:46:00Z</dcterms:created>
  <dcterms:modified xsi:type="dcterms:W3CDTF">2018-06-01T08:34:00Z</dcterms:modified>
</cp:coreProperties>
</file>