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D8" w:rsidRDefault="008A7ED8" w:rsidP="008A7ED8">
      <w:pPr>
        <w:jc w:val="center"/>
      </w:pPr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D8" w:rsidRDefault="008A7ED8" w:rsidP="008A7ED8">
      <w:pPr>
        <w:tabs>
          <w:tab w:val="left" w:pos="1985"/>
        </w:tabs>
        <w:rPr>
          <w:b/>
          <w:sz w:val="28"/>
          <w:szCs w:val="28"/>
        </w:rPr>
      </w:pPr>
    </w:p>
    <w:p w:rsidR="008A7ED8" w:rsidRDefault="008A7ED8" w:rsidP="008A7ED8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8A7ED8" w:rsidRDefault="008A7ED8" w:rsidP="008A7ED8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8A7ED8" w:rsidRDefault="008A7ED8" w:rsidP="008A7ED8">
      <w:pPr>
        <w:rPr>
          <w:b/>
          <w:sz w:val="28"/>
          <w:szCs w:val="28"/>
        </w:rPr>
      </w:pPr>
    </w:p>
    <w:p w:rsidR="008A7ED8" w:rsidRDefault="008A7ED8" w:rsidP="008A7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9E689A" w:rsidRDefault="008A7ED8" w:rsidP="008A7ED8">
      <w:pPr>
        <w:jc w:val="center"/>
        <w:rPr>
          <w:b/>
        </w:rPr>
      </w:pPr>
      <w:r>
        <w:rPr>
          <w:b/>
        </w:rPr>
        <w:t xml:space="preserve">DĖL PADĖKOS </w:t>
      </w:r>
      <w:r w:rsidR="009E689A">
        <w:rPr>
          <w:b/>
        </w:rPr>
        <w:t>TATJANAI CIBULINAI</w:t>
      </w:r>
    </w:p>
    <w:p w:rsidR="008A7ED8" w:rsidRDefault="008A7ED8" w:rsidP="008A7ED8">
      <w:pPr>
        <w:jc w:val="center"/>
      </w:pPr>
      <w:r>
        <w:t>2015 m. rugsėjo 25  d. Nr. 233</w:t>
      </w:r>
    </w:p>
    <w:p w:rsidR="008A7ED8" w:rsidRDefault="008A7ED8" w:rsidP="008A7ED8">
      <w:pPr>
        <w:jc w:val="center"/>
      </w:pPr>
      <w:r>
        <w:t>Rokiškis</w:t>
      </w:r>
    </w:p>
    <w:p w:rsidR="008A7ED8" w:rsidRDefault="008A7ED8" w:rsidP="008A7ED8">
      <w:pPr>
        <w:jc w:val="center"/>
        <w:rPr>
          <w:b/>
        </w:rPr>
      </w:pPr>
    </w:p>
    <w:p w:rsidR="008A7ED8" w:rsidRDefault="008A7ED8" w:rsidP="008A7ED8">
      <w:pPr>
        <w:jc w:val="both"/>
        <w:rPr>
          <w:noProof/>
        </w:rPr>
      </w:pPr>
      <w:r>
        <w:tab/>
      </w:r>
    </w:p>
    <w:p w:rsidR="008A7ED8" w:rsidRDefault="008A7ED8" w:rsidP="008A7ED8">
      <w:pPr>
        <w:jc w:val="both"/>
      </w:pPr>
      <w:r>
        <w:tab/>
        <w:t>Vadovaudamasis Lietuvos Respublikos darbo kodekso 233 straipsniu,</w:t>
      </w:r>
    </w:p>
    <w:p w:rsidR="008A7ED8" w:rsidRDefault="008A7ED8" w:rsidP="008A7ED8">
      <w:pPr>
        <w:jc w:val="both"/>
      </w:pPr>
      <w:r>
        <w:t xml:space="preserve">    r e i š k i u padėką </w:t>
      </w:r>
      <w:bookmarkStart w:id="0" w:name="_GoBack"/>
      <w:r>
        <w:t xml:space="preserve">I bendro stebėjimo sveikatos priežiūros skyriaus psichikos sveikatos slaugytojai Tatjanai </w:t>
      </w:r>
      <w:proofErr w:type="spellStart"/>
      <w:r>
        <w:t>Cibulinai</w:t>
      </w:r>
      <w:bookmarkEnd w:id="0"/>
      <w:proofErr w:type="spellEnd"/>
      <w:r>
        <w:t xml:space="preserve"> už gerą darbo pareigų vykdymą ir ilgametį nepriekaištingą darbą.</w:t>
      </w:r>
    </w:p>
    <w:p w:rsidR="008A7ED8" w:rsidRDefault="008A7ED8" w:rsidP="008A7ED8">
      <w:pPr>
        <w:jc w:val="both"/>
      </w:pPr>
    </w:p>
    <w:p w:rsidR="008A7ED8" w:rsidRDefault="008A7ED8" w:rsidP="008A7ED8"/>
    <w:p w:rsidR="008A7ED8" w:rsidRDefault="008A7ED8" w:rsidP="008A7ED8"/>
    <w:p w:rsidR="008A7ED8" w:rsidRDefault="008A7ED8" w:rsidP="008A7ED8">
      <w:pPr>
        <w:tabs>
          <w:tab w:val="left" w:pos="1985"/>
        </w:tabs>
      </w:pPr>
    </w:p>
    <w:p w:rsidR="008A7ED8" w:rsidRDefault="008A7ED8" w:rsidP="008A7ED8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8A7ED8" w:rsidRDefault="008A7ED8" w:rsidP="008A7ED8">
      <w:pPr>
        <w:tabs>
          <w:tab w:val="left" w:pos="1985"/>
        </w:tabs>
      </w:pPr>
    </w:p>
    <w:p w:rsidR="008A7ED8" w:rsidRDefault="008A7ED8" w:rsidP="008A7ED8">
      <w:pPr>
        <w:tabs>
          <w:tab w:val="left" w:pos="1985"/>
        </w:tabs>
      </w:pPr>
    </w:p>
    <w:p w:rsidR="008A7ED8" w:rsidRDefault="008A7ED8" w:rsidP="008A7ED8">
      <w:pPr>
        <w:tabs>
          <w:tab w:val="left" w:pos="1985"/>
        </w:tabs>
      </w:pPr>
      <w:r>
        <w:t>Parengė</w:t>
      </w:r>
    </w:p>
    <w:p w:rsidR="008A7ED8" w:rsidRDefault="008A7ED8" w:rsidP="008A7ED8">
      <w:pPr>
        <w:tabs>
          <w:tab w:val="left" w:pos="1985"/>
        </w:tabs>
      </w:pPr>
    </w:p>
    <w:p w:rsidR="008A7ED8" w:rsidRDefault="008A7ED8" w:rsidP="008A7ED8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8A7ED8" w:rsidRDefault="008A7ED8" w:rsidP="008A7ED8">
      <w:pPr>
        <w:tabs>
          <w:tab w:val="left" w:pos="1985"/>
        </w:tabs>
      </w:pPr>
      <w:r>
        <w:t>2015-09-25</w:t>
      </w:r>
    </w:p>
    <w:p w:rsidR="008A7ED8" w:rsidRDefault="008A7ED8" w:rsidP="008A7ED8">
      <w:pPr>
        <w:tabs>
          <w:tab w:val="left" w:pos="1985"/>
        </w:tabs>
      </w:pPr>
    </w:p>
    <w:p w:rsidR="008A7ED8" w:rsidRDefault="008A7ED8" w:rsidP="008A7ED8"/>
    <w:p w:rsidR="008A7ED8" w:rsidRDefault="008A7ED8" w:rsidP="008A7ED8"/>
    <w:p w:rsidR="008A7ED8" w:rsidRDefault="008A7ED8" w:rsidP="008A7ED8"/>
    <w:p w:rsidR="005A4B3E" w:rsidRDefault="005A4B3E"/>
    <w:sectPr w:rsidR="005A4B3E" w:rsidSect="008A7ED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8"/>
    <w:rsid w:val="002E043B"/>
    <w:rsid w:val="005A4B3E"/>
    <w:rsid w:val="008A7ED8"/>
    <w:rsid w:val="009E689A"/>
    <w:rsid w:val="00F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7E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7ED8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7E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7ED8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2015-09-25T07:11:00Z</cp:lastPrinted>
  <dcterms:created xsi:type="dcterms:W3CDTF">2015-09-28T06:44:00Z</dcterms:created>
  <dcterms:modified xsi:type="dcterms:W3CDTF">2015-09-28T06:44:00Z</dcterms:modified>
</cp:coreProperties>
</file>