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7935D" w14:textId="77777777" w:rsidR="002A7FEF" w:rsidRPr="002A7FEF" w:rsidRDefault="002A7FEF" w:rsidP="00DA068F">
      <w:pPr>
        <w:widowControl w:val="0"/>
        <w:suppressAutoHyphens/>
        <w:spacing w:before="240" w:after="240" w:line="240" w:lineRule="auto"/>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t xml:space="preserve">1. </w:t>
      </w:r>
      <w:r w:rsidRPr="002A7FEF">
        <w:rPr>
          <w:rFonts w:ascii="Times New Roman" w:eastAsia="Times New Roman" w:hAnsi="Times New Roman" w:cs="Times New Roman"/>
          <w:b/>
          <w:bCs/>
          <w:sz w:val="24"/>
          <w:szCs w:val="24"/>
          <w:u w:val="single"/>
          <w:lang w:eastAsia="ar-SA"/>
        </w:rPr>
        <w:t>Paskirtis</w:t>
      </w:r>
    </w:p>
    <w:p w14:paraId="55A7935E" w14:textId="77777777" w:rsidR="002A7FEF" w:rsidRPr="002A7FEF" w:rsidRDefault="002A7FEF" w:rsidP="002A7FEF">
      <w:pPr>
        <w:widowControl w:val="0"/>
        <w:tabs>
          <w:tab w:val="left" w:pos="2520"/>
        </w:tab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Ši procedūra nustato informacijos </w:t>
      </w:r>
      <w:r w:rsidRPr="002A7FEF">
        <w:rPr>
          <w:rFonts w:ascii="Times New Roman" w:eastAsia="Arial Unicode MS" w:hAnsi="Times New Roman" w:cs="Tahoma"/>
          <w:color w:val="000000"/>
          <w:sz w:val="24"/>
          <w:szCs w:val="24"/>
        </w:rPr>
        <w:t>apie paciento sveikatos būklę, diagnozes ir gydymą, taip pat visos k</w:t>
      </w:r>
      <w:r w:rsidR="00D84C43">
        <w:rPr>
          <w:rFonts w:ascii="Times New Roman" w:eastAsia="Arial Unicode MS" w:hAnsi="Times New Roman" w:cs="Tahoma"/>
          <w:color w:val="000000"/>
          <w:sz w:val="24"/>
          <w:szCs w:val="24"/>
        </w:rPr>
        <w:t>itos informacijos apie pacientą</w:t>
      </w:r>
      <w:r w:rsidR="00D84C43">
        <w:rPr>
          <w:rFonts w:ascii="Times New Roman" w:eastAsia="Times New Roman" w:hAnsi="Times New Roman" w:cs="Times New Roman"/>
          <w:sz w:val="24"/>
          <w:szCs w:val="24"/>
          <w:lang w:eastAsia="ar-SA"/>
        </w:rPr>
        <w:t>, kuris gydosi ar buvo gydomas</w:t>
      </w:r>
      <w:r w:rsidRPr="002A7FEF">
        <w:rPr>
          <w:rFonts w:ascii="Times New Roman" w:eastAsia="Times New Roman" w:hAnsi="Times New Roman" w:cs="Times New Roman"/>
          <w:sz w:val="24"/>
          <w:szCs w:val="24"/>
          <w:lang w:eastAsia="ar-SA"/>
        </w:rPr>
        <w:t xml:space="preserve"> VšĮ Rokiškio psichiatrijo</w:t>
      </w:r>
      <w:r w:rsidR="00D84C43">
        <w:rPr>
          <w:rFonts w:ascii="Times New Roman" w:eastAsia="Times New Roman" w:hAnsi="Times New Roman" w:cs="Times New Roman"/>
          <w:sz w:val="24"/>
          <w:szCs w:val="24"/>
          <w:lang w:eastAsia="ar-SA"/>
        </w:rPr>
        <w:t>s ligoninėje, teikimo pacientui, jo</w:t>
      </w:r>
      <w:r w:rsidRPr="002A7FEF">
        <w:rPr>
          <w:rFonts w:ascii="Times New Roman" w:eastAsia="Times New Roman" w:hAnsi="Times New Roman" w:cs="Times New Roman"/>
          <w:sz w:val="24"/>
          <w:szCs w:val="24"/>
          <w:lang w:eastAsia="ar-SA"/>
        </w:rPr>
        <w:t xml:space="preserve"> atstovams, sveikatos priežiūros įstaigoms, valstybės institucijoms ir kitiems asmenims bei šios informacijos panaudojimo tvarką.</w:t>
      </w:r>
    </w:p>
    <w:p w14:paraId="55A7935F" w14:textId="77777777" w:rsidR="002A7FEF" w:rsidRPr="002A7FEF" w:rsidRDefault="002A7FEF" w:rsidP="00DA068F">
      <w:pPr>
        <w:widowControl w:val="0"/>
        <w:tabs>
          <w:tab w:val="left" w:pos="1980"/>
        </w:tabs>
        <w:suppressAutoHyphens/>
        <w:spacing w:before="240" w:after="240" w:line="240" w:lineRule="auto"/>
        <w:ind w:firstLine="720"/>
        <w:jc w:val="center"/>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 xml:space="preserve">2. </w:t>
      </w:r>
      <w:r w:rsidRPr="002A7FEF">
        <w:rPr>
          <w:rFonts w:ascii="Times New Roman" w:eastAsia="Times New Roman" w:hAnsi="Times New Roman" w:cs="Times New Roman"/>
          <w:b/>
          <w:bCs/>
          <w:sz w:val="24"/>
          <w:szCs w:val="24"/>
          <w:u w:val="single"/>
          <w:lang w:eastAsia="ar-SA"/>
        </w:rPr>
        <w:t>Taikymo sritis</w:t>
      </w:r>
    </w:p>
    <w:p w14:paraId="55A79360" w14:textId="77777777" w:rsidR="002A7FEF" w:rsidRPr="002A7FEF" w:rsidRDefault="002A7FEF" w:rsidP="002A7FEF">
      <w:pPr>
        <w:widowControl w:val="0"/>
        <w:tabs>
          <w:tab w:val="left" w:pos="1440"/>
        </w:tab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Šią procedūrą taiko VšĮ Rokiškio psichiatrijos ligoninės personalas, kuris panaudoja bei teikia pagal kompetenciją informaciją apie paciento sveikatos būklę, diagnozę, gydymą ir kitą informaciją pacientui, paciento atstovams, valstybės institucijoms, kitiems asmenims, turintiems teisę gauti tokią informaciją, Pacientų teisių ir žalos sveikatai atlyginimo įstatymo ir kitų teisės aktų nustatytais pagrindais ir tvarka.</w:t>
      </w:r>
    </w:p>
    <w:p w14:paraId="55A79361" w14:textId="77777777" w:rsidR="002A7FEF" w:rsidRPr="002A7FEF" w:rsidRDefault="002A7FEF" w:rsidP="00DA068F">
      <w:pPr>
        <w:widowControl w:val="0"/>
        <w:tabs>
          <w:tab w:val="left" w:pos="2220"/>
        </w:tabs>
        <w:suppressAutoHyphens/>
        <w:spacing w:before="240" w:after="240" w:line="240" w:lineRule="auto"/>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t xml:space="preserve">3. </w:t>
      </w:r>
      <w:r w:rsidRPr="002A7FEF">
        <w:rPr>
          <w:rFonts w:ascii="Times New Roman" w:eastAsia="Times New Roman" w:hAnsi="Times New Roman" w:cs="Times New Roman"/>
          <w:b/>
          <w:bCs/>
          <w:sz w:val="24"/>
          <w:szCs w:val="24"/>
          <w:u w:val="single"/>
          <w:lang w:eastAsia="ar-SA"/>
        </w:rPr>
        <w:t>Santrumpos ir paaiškinimai</w:t>
      </w:r>
    </w:p>
    <w:p w14:paraId="55A79362" w14:textId="77777777" w:rsidR="002A7FEF" w:rsidRPr="002A7FEF" w:rsidRDefault="002A7FEF" w:rsidP="002A7FEF">
      <w:pPr>
        <w:widowControl w:val="0"/>
        <w:tabs>
          <w:tab w:val="left" w:pos="1980"/>
          <w:tab w:val="left" w:pos="8730"/>
        </w:tabs>
        <w:suppressAutoHyphens/>
        <w:spacing w:after="0" w:line="240" w:lineRule="auto"/>
        <w:ind w:firstLine="748"/>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Direktorius – </w:t>
      </w:r>
      <w:r w:rsidRPr="002A7FEF">
        <w:rPr>
          <w:rFonts w:ascii="Times New Roman" w:eastAsia="Times New Roman" w:hAnsi="Times New Roman" w:cs="Times New Roman"/>
          <w:sz w:val="24"/>
          <w:szCs w:val="24"/>
          <w:lang w:eastAsia="ar-SA"/>
        </w:rPr>
        <w:t>VšĮ Rokiškio psichiatrijos ligoninės direktorius</w:t>
      </w:r>
    </w:p>
    <w:p w14:paraId="55A79363" w14:textId="77777777" w:rsidR="002A7FEF" w:rsidRPr="002A7FEF" w:rsidRDefault="002A7FEF" w:rsidP="002A7FEF">
      <w:pPr>
        <w:widowControl w:val="0"/>
        <w:tabs>
          <w:tab w:val="left" w:pos="1440"/>
        </w:tabs>
        <w:suppressAutoHyphens/>
        <w:spacing w:after="0" w:line="240" w:lineRule="auto"/>
        <w:ind w:firstLine="75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F </w:t>
      </w:r>
      <w:r w:rsidRPr="002A7FEF">
        <w:rPr>
          <w:rFonts w:ascii="Times New Roman" w:eastAsia="Times New Roman" w:hAnsi="Times New Roman" w:cs="Times New Roman"/>
          <w:sz w:val="24"/>
          <w:szCs w:val="24"/>
          <w:lang w:eastAsia="ar-SA"/>
        </w:rPr>
        <w:t>– forma</w:t>
      </w:r>
    </w:p>
    <w:p w14:paraId="55A79364" w14:textId="77777777" w:rsidR="002A7FEF" w:rsidRPr="002A7FEF" w:rsidRDefault="002A7FEF" w:rsidP="002A7FEF">
      <w:pPr>
        <w:widowControl w:val="0"/>
        <w:tabs>
          <w:tab w:val="left" w:pos="1440"/>
        </w:tabs>
        <w:suppressAutoHyphens/>
        <w:spacing w:after="0" w:line="240" w:lineRule="auto"/>
        <w:ind w:firstLine="75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sz w:val="24"/>
          <w:szCs w:val="24"/>
          <w:lang w:eastAsia="ar-SA"/>
        </w:rPr>
        <w:t>KVS</w:t>
      </w:r>
      <w:r w:rsidRPr="002A7FEF">
        <w:rPr>
          <w:rFonts w:ascii="Times New Roman" w:eastAsia="Times New Roman" w:hAnsi="Times New Roman" w:cs="Times New Roman"/>
          <w:sz w:val="24"/>
          <w:szCs w:val="24"/>
          <w:lang w:eastAsia="ar-SA"/>
        </w:rPr>
        <w:t xml:space="preserve"> – kokybės vadybos sistema</w:t>
      </w:r>
    </w:p>
    <w:p w14:paraId="55A79365" w14:textId="77777777" w:rsidR="002A7FEF" w:rsidRPr="002A7FEF" w:rsidRDefault="002A7FEF" w:rsidP="002A7FEF">
      <w:pPr>
        <w:widowControl w:val="0"/>
        <w:tabs>
          <w:tab w:val="left" w:pos="1440"/>
          <w:tab w:val="left" w:pos="2702"/>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Ligoninė</w:t>
      </w:r>
      <w:r w:rsidRPr="002A7FEF">
        <w:rPr>
          <w:rFonts w:ascii="Times New Roman" w:eastAsia="Times New Roman" w:hAnsi="Times New Roman" w:cs="Times New Roman"/>
          <w:sz w:val="24"/>
          <w:szCs w:val="24"/>
          <w:lang w:eastAsia="ar-SA"/>
        </w:rPr>
        <w:t xml:space="preserve"> – VšĮ Rokiškio psichiatrijos ligoninė</w:t>
      </w:r>
    </w:p>
    <w:p w14:paraId="55A79366" w14:textId="77777777" w:rsidR="002A7FEF" w:rsidRPr="002A7FEF" w:rsidRDefault="002A7FEF" w:rsidP="002A7FEF">
      <w:pPr>
        <w:widowControl w:val="0"/>
        <w:tabs>
          <w:tab w:val="left" w:pos="1440"/>
          <w:tab w:val="left" w:pos="2702"/>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sz w:val="24"/>
          <w:szCs w:val="24"/>
          <w:lang w:eastAsia="ar-SA"/>
        </w:rPr>
        <w:t>LR</w:t>
      </w:r>
      <w:r w:rsidRPr="002A7FEF">
        <w:rPr>
          <w:rFonts w:ascii="Times New Roman" w:eastAsia="Times New Roman" w:hAnsi="Times New Roman" w:cs="Times New Roman"/>
          <w:sz w:val="24"/>
          <w:szCs w:val="24"/>
          <w:lang w:eastAsia="ar-SA"/>
        </w:rPr>
        <w:t xml:space="preserve"> – Lietuvos Respublika</w:t>
      </w:r>
    </w:p>
    <w:p w14:paraId="55A79367"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P</w:t>
      </w:r>
      <w:r w:rsidRPr="002A7FEF">
        <w:rPr>
          <w:rFonts w:ascii="Times New Roman" w:eastAsia="Times New Roman" w:hAnsi="Times New Roman" w:cs="Times New Roman"/>
          <w:sz w:val="24"/>
          <w:szCs w:val="24"/>
          <w:lang w:eastAsia="ar-SA"/>
        </w:rPr>
        <w:t xml:space="preserve"> – procedūra</w:t>
      </w:r>
    </w:p>
    <w:p w14:paraId="55A79368"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SAM </w:t>
      </w:r>
      <w:r w:rsidRPr="002A7FEF">
        <w:rPr>
          <w:rFonts w:ascii="Times New Roman" w:eastAsia="Times New Roman" w:hAnsi="Times New Roman" w:cs="Times New Roman"/>
          <w:sz w:val="24"/>
          <w:szCs w:val="24"/>
          <w:lang w:eastAsia="ar-SA"/>
        </w:rPr>
        <w:t>- Sveikatos apsaugos ministerija</w:t>
      </w:r>
    </w:p>
    <w:p w14:paraId="55A79369" w14:textId="77777777" w:rsidR="002A7FEF" w:rsidRPr="002A7FEF" w:rsidRDefault="002A7FEF" w:rsidP="00DA068F">
      <w:pPr>
        <w:widowControl w:val="0"/>
        <w:tabs>
          <w:tab w:val="left" w:pos="1440"/>
        </w:tabs>
        <w:suppressAutoHyphens/>
        <w:spacing w:before="240"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 xml:space="preserve">Asmens sveikatos (medicininės) paslapties saugojimas arba konfidencialumas – </w:t>
      </w:r>
      <w:r w:rsidRPr="002A7FEF">
        <w:rPr>
          <w:rFonts w:ascii="Times New Roman" w:eastAsia="Times New Roman" w:hAnsi="Times New Roman" w:cs="Times New Roman"/>
          <w:sz w:val="24"/>
          <w:szCs w:val="24"/>
          <w:lang w:eastAsia="ar-SA"/>
        </w:rPr>
        <w:t>asmens sveikatos priežiūros darbuotojų pareiga be pacientų ar jų atstovų sutikimo neatskleisti informacijos apie paciento sveikatos būklę, diagnozę, prognozę, gydymą ir kitus asmeninio pobūdžio faktus, kuriuose sveikatos priežiūros darbuotojai sužinojo atlikdami profesines ar darbo pareigas.</w:t>
      </w:r>
    </w:p>
    <w:p w14:paraId="55A7936A"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Arial Unicode MS" w:hAnsi="Times New Roman" w:cs="Times New Roman"/>
          <w:sz w:val="24"/>
          <w:szCs w:val="24"/>
        </w:rPr>
      </w:pPr>
      <w:r w:rsidRPr="002A7FEF">
        <w:rPr>
          <w:rFonts w:ascii="Times New Roman" w:eastAsia="Arial Unicode MS" w:hAnsi="Times New Roman" w:cs="Times New Roman"/>
          <w:b/>
          <w:bCs/>
          <w:sz w:val="24"/>
          <w:szCs w:val="24"/>
        </w:rPr>
        <w:t>Konsiliumas</w:t>
      </w:r>
      <w:r w:rsidRPr="002A7FEF">
        <w:rPr>
          <w:rFonts w:ascii="Times New Roman" w:eastAsia="Arial Unicode MS" w:hAnsi="Times New Roman" w:cs="Times New Roman"/>
          <w:sz w:val="24"/>
          <w:szCs w:val="24"/>
        </w:rPr>
        <w:t xml:space="preserve"> – ne mažiau kaip trijų gydytojų pasitarimas, kurio tikslas – įvertinti paciento sveikatos būklę, diagnozuoti ligą, išsiaiškinti ir nustatyti gydymo galimybes. Konsiliumo sudarymo tvarką nustato ligoninės direktorius.</w:t>
      </w:r>
    </w:p>
    <w:p w14:paraId="55A7936B"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Arial Unicode MS" w:hAnsi="Times New Roman" w:cs="Times New Roman"/>
          <w:b/>
          <w:bCs/>
          <w:sz w:val="24"/>
          <w:szCs w:val="24"/>
        </w:rPr>
        <w:t>Pacientas</w:t>
      </w:r>
      <w:r w:rsidRPr="002A7FEF">
        <w:rPr>
          <w:rFonts w:ascii="Times New Roman" w:eastAsia="Arial Unicode MS" w:hAnsi="Times New Roman" w:cs="Times New Roman"/>
          <w:sz w:val="24"/>
          <w:szCs w:val="24"/>
        </w:rPr>
        <w:t xml:space="preserve"> – asmuo, kuris naudojasi sveikatos priežiūros įstaigų teikiamomis paslaugomis, nepaisant to, ar jis sveikas, ar ligonis.</w:t>
      </w:r>
    </w:p>
    <w:p w14:paraId="55A7936C"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
          <w:bCs/>
          <w:sz w:val="24"/>
          <w:szCs w:val="24"/>
          <w:lang w:eastAsia="ar-SA"/>
        </w:rPr>
        <w:t>Paciento atstovas</w:t>
      </w:r>
      <w:r w:rsidRPr="002A7FEF">
        <w:rPr>
          <w:rFonts w:ascii="Times New Roman" w:eastAsia="Times New Roman" w:hAnsi="Times New Roman" w:cs="Times New Roman"/>
          <w:sz w:val="24"/>
          <w:szCs w:val="24"/>
          <w:lang w:eastAsia="ar-SA"/>
        </w:rPr>
        <w:t xml:space="preserve"> – įstatyminis atstovas (tėvai, įtėviai, globėjai, rūpintojai) ar atstovas pagal pavedimą. Atstovų pagal pavedimą įgaliojimų įforminimas turi būti atliktas LR įstatymų numatyta tvarka.</w:t>
      </w:r>
    </w:p>
    <w:p w14:paraId="55A7936D"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Arial Unicode MS" w:hAnsi="Times New Roman" w:cs="Times New Roman"/>
          <w:sz w:val="24"/>
          <w:szCs w:val="24"/>
        </w:rPr>
      </w:pPr>
      <w:r w:rsidRPr="002A7FEF">
        <w:rPr>
          <w:rFonts w:ascii="Times New Roman" w:eastAsia="Arial Unicode MS" w:hAnsi="Times New Roman" w:cs="Times New Roman"/>
          <w:b/>
          <w:bCs/>
          <w:sz w:val="24"/>
          <w:szCs w:val="24"/>
        </w:rPr>
        <w:t>Paciento (paciento atstovo) prašymas</w:t>
      </w:r>
      <w:r w:rsidRPr="002A7FEF">
        <w:rPr>
          <w:rFonts w:ascii="Times New Roman" w:eastAsia="Arial Unicode MS" w:hAnsi="Times New Roman" w:cs="Times New Roman"/>
          <w:sz w:val="24"/>
          <w:szCs w:val="24"/>
        </w:rPr>
        <w:t xml:space="preserve"> – rašytinis kreipimasis į ligoninės direktorių, kai prašoma paaiškinti apie teikiamas sveikatos priežiūros paslaugas, suteikti informaciją ar gauti pa</w:t>
      </w:r>
      <w:r w:rsidRPr="002A7FEF">
        <w:rPr>
          <w:rFonts w:ascii="Times New Roman" w:eastAsia="Arial Unicode MS" w:hAnsi="Times New Roman" w:cs="Times New Roman"/>
          <w:sz w:val="24"/>
          <w:szCs w:val="24"/>
        </w:rPr>
        <w:softHyphen/>
        <w:t>geidaujamus dokumentus.</w:t>
      </w:r>
    </w:p>
    <w:p w14:paraId="55A7936E"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Arial Unicode MS" w:hAnsi="Times New Roman" w:cs="Times New Roman"/>
          <w:b/>
          <w:bCs/>
          <w:sz w:val="24"/>
          <w:szCs w:val="24"/>
        </w:rPr>
        <w:t>Paciento (paciento atstovo) skundas</w:t>
      </w:r>
      <w:r w:rsidRPr="002A7FEF">
        <w:rPr>
          <w:rFonts w:ascii="Times New Roman" w:eastAsia="Arial Unicode MS" w:hAnsi="Times New Roman" w:cs="Times New Roman"/>
          <w:sz w:val="24"/>
          <w:szCs w:val="24"/>
        </w:rPr>
        <w:t xml:space="preserve"> – rašytinis kreipimasis į ligoninės direktorių ar kompetentingą valstybės instituciją, kai nurodomos pažeistos paciento teisės ar teisėti interesai teikiant sveikatos priežiūros paslaugas.</w:t>
      </w:r>
    </w:p>
    <w:p w14:paraId="55A7936F" w14:textId="77777777" w:rsidR="002A7FEF" w:rsidRPr="002A7FEF" w:rsidRDefault="002A7FEF" w:rsidP="002A7FEF">
      <w:pPr>
        <w:widowControl w:val="0"/>
        <w:tabs>
          <w:tab w:val="left" w:pos="1440"/>
        </w:tabs>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2A7FEF">
        <w:rPr>
          <w:rFonts w:ascii="Times New Roman" w:eastAsia="Times New Roman" w:hAnsi="Times New Roman" w:cs="Times New Roman"/>
          <w:b/>
          <w:color w:val="000000"/>
          <w:sz w:val="24"/>
          <w:szCs w:val="24"/>
          <w:lang w:eastAsia="ar-SA"/>
        </w:rPr>
        <w:t>Rašytinės informacijos teikimo paslauga</w:t>
      </w:r>
      <w:r w:rsidRPr="002A7FEF">
        <w:rPr>
          <w:rFonts w:ascii="Times New Roman" w:eastAsia="Times New Roman" w:hAnsi="Times New Roman" w:cs="Times New Roman"/>
          <w:color w:val="000000"/>
          <w:sz w:val="24"/>
          <w:szCs w:val="24"/>
          <w:lang w:eastAsia="ar-SA"/>
        </w:rPr>
        <w:t xml:space="preserve"> – rašytinės informacijos iš medicinos dokumentų apie pacientą ir jam suteiktas paslaugas parengimas.</w:t>
      </w:r>
    </w:p>
    <w:p w14:paraId="55A79370" w14:textId="77777777" w:rsidR="002A7FEF" w:rsidRPr="002A7FEF" w:rsidRDefault="002A7FEF" w:rsidP="00DA068F">
      <w:pPr>
        <w:widowControl w:val="0"/>
        <w:tabs>
          <w:tab w:val="left" w:pos="1980"/>
        </w:tabs>
        <w:suppressAutoHyphens/>
        <w:spacing w:before="360" w:after="240" w:line="240" w:lineRule="auto"/>
        <w:ind w:firstLine="720"/>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lastRenderedPageBreak/>
        <w:t xml:space="preserve">4. </w:t>
      </w:r>
      <w:r w:rsidRPr="002A7FEF">
        <w:rPr>
          <w:rFonts w:ascii="Times New Roman" w:eastAsia="Times New Roman" w:hAnsi="Times New Roman" w:cs="Times New Roman"/>
          <w:b/>
          <w:bCs/>
          <w:sz w:val="24"/>
          <w:szCs w:val="24"/>
          <w:u w:val="single"/>
          <w:lang w:eastAsia="ar-SA"/>
        </w:rPr>
        <w:t>Kompetencija, atsakomybė ir įgaliojimai</w:t>
      </w:r>
    </w:p>
    <w:p w14:paraId="55A79371"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4.1. Budintis gydytojas:</w:t>
      </w:r>
    </w:p>
    <w:p w14:paraId="55A79372"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4.1.1. Atsako už informacijos apie pacientą konfidencialumą.</w:t>
      </w:r>
    </w:p>
    <w:p w14:paraId="55A79373"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4.1.2. Atsako už informacijos apie pacientą pateikimą valstybės institucijoms, asmens svei</w:t>
      </w:r>
      <w:r w:rsidRPr="002A7FEF">
        <w:rPr>
          <w:rFonts w:ascii="Times New Roman" w:eastAsia="Times New Roman" w:hAnsi="Times New Roman" w:cs="Times New Roman"/>
          <w:sz w:val="24"/>
          <w:szCs w:val="24"/>
          <w:lang w:eastAsia="ar-SA"/>
        </w:rPr>
        <w:softHyphen/>
        <w:t>katos priežiūros įstaigoms, paciento įstatyminiams atstovams LR įstatymų nustatyta tvarka.</w:t>
      </w:r>
    </w:p>
    <w:p w14:paraId="55A79374"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4.1.3. Informuoja pacientą apie jo sveikatą arba gali atsisakyti tokią informaciją teikti, jeigu tokia informacija aiškiai sąlygoja pacientui rimtą žalą.</w:t>
      </w:r>
    </w:p>
    <w:p w14:paraId="55A79375"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4.2. Gydantis gydytojas:</w:t>
      </w:r>
    </w:p>
    <w:p w14:paraId="55A79376"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4.2.1. Atsako už informacijos apie paciento sveikatą konfidencialumą.</w:t>
      </w:r>
    </w:p>
    <w:p w14:paraId="55A79377"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4.2.2. Atsako už informacijos pacientui apie jo sveikatą pateikimą arba atsisakymą tokią informaciją teikti, jeigu tokia informacija aiškiai sąlygoja pacientui rimtą žalą.</w:t>
      </w:r>
    </w:p>
    <w:p w14:paraId="55A79378"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4.2.3. Informuoja paciento įstatyminius atstovus apie paciento sveikatą, gavęs prieš tai pa</w:t>
      </w:r>
      <w:r w:rsidRPr="002A7FEF">
        <w:rPr>
          <w:rFonts w:ascii="Times New Roman" w:eastAsia="Times New Roman" w:hAnsi="Times New Roman" w:cs="Times New Roman"/>
          <w:sz w:val="24"/>
          <w:szCs w:val="24"/>
          <w:lang w:eastAsia="ar-SA"/>
        </w:rPr>
        <w:softHyphen/>
        <w:t>ciento raštišką sutikimą.</w:t>
      </w:r>
    </w:p>
    <w:p w14:paraId="55A79379"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4.2.4. Atsako už atsakymų į asmens sveikatos priežiūros įstaigų, valstybės institucijų ar pa</w:t>
      </w:r>
      <w:r w:rsidRPr="002A7FEF">
        <w:rPr>
          <w:rFonts w:ascii="Times New Roman" w:eastAsia="Times New Roman" w:hAnsi="Times New Roman" w:cs="Times New Roman"/>
          <w:sz w:val="24"/>
          <w:szCs w:val="24"/>
          <w:lang w:eastAsia="ar-SA"/>
        </w:rPr>
        <w:softHyphen/>
        <w:t>ciento atstovų pagal pavedimą raštus dėl jo gydytų ar gydomų pacientų parengimą ir pateikimą sky</w:t>
      </w:r>
      <w:r w:rsidRPr="002A7FEF">
        <w:rPr>
          <w:rFonts w:ascii="Times New Roman" w:eastAsia="Times New Roman" w:hAnsi="Times New Roman" w:cs="Times New Roman"/>
          <w:sz w:val="24"/>
          <w:szCs w:val="24"/>
          <w:lang w:eastAsia="ar-SA"/>
        </w:rPr>
        <w:softHyphen/>
        <w:t>riaus vedėjui pasirašyti.</w:t>
      </w:r>
    </w:p>
    <w:p w14:paraId="55A7937A"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4.3. Skyriaus vedėjas:</w:t>
      </w:r>
    </w:p>
    <w:p w14:paraId="55A7937B" w14:textId="77777777" w:rsidR="002A7FEF" w:rsidRPr="002A7FEF" w:rsidRDefault="002A7FEF" w:rsidP="002A7FEF">
      <w:pPr>
        <w:widowControl w:val="0"/>
        <w:tabs>
          <w:tab w:val="left" w:pos="1230"/>
        </w:tabs>
        <w:suppressAutoHyphens/>
        <w:spacing w:after="0" w:line="240" w:lineRule="auto"/>
        <w:ind w:firstLine="720"/>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4.3.1. </w:t>
      </w:r>
      <w:r w:rsidRPr="002A7FEF">
        <w:rPr>
          <w:rFonts w:ascii="Times New Roman" w:eastAsia="Times New Roman" w:hAnsi="Times New Roman" w:cs="Times New Roman"/>
          <w:sz w:val="24"/>
          <w:szCs w:val="24"/>
          <w:lang w:eastAsia="ar-SA"/>
        </w:rPr>
        <w:t>Atsako už informacijos apie paciento sveikatą konfidencialumą.</w:t>
      </w:r>
    </w:p>
    <w:p w14:paraId="55A7937C"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4.3.2. Atsako už tai, kad visi skyriaus darbuotojai būtų supažindinti su informacijos apie pacientus teikimo tvarka.</w:t>
      </w:r>
    </w:p>
    <w:p w14:paraId="55A7937D"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4.3.3. Kontroliuoja, kad skyriaus personalas laikytųsi informacijos apie pacientus teikimo tvarkos.</w:t>
      </w:r>
    </w:p>
    <w:p w14:paraId="55A7937E"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4.3.4. Patikrina ir pasirašo gydytojų ar kitų skyriaus darbuotojų parengtus raštus, kuriuose teikiama informacija apie skyriuje gydytą ar gydomą pacientą.</w:t>
      </w:r>
    </w:p>
    <w:p w14:paraId="55A7937F" w14:textId="77777777" w:rsidR="002A7FEF" w:rsidRPr="002A7FEF" w:rsidRDefault="002A7FEF" w:rsidP="002A7FEF">
      <w:pPr>
        <w:widowControl w:val="0"/>
        <w:suppressAutoHyphens/>
        <w:spacing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4.4.</w:t>
      </w:r>
      <w:r w:rsidRPr="002A7FEF">
        <w:rPr>
          <w:rFonts w:ascii="Times New Roman" w:eastAsia="Times New Roman" w:hAnsi="Times New Roman" w:cs="Times New Roman"/>
          <w:sz w:val="24"/>
          <w:szCs w:val="24"/>
          <w:lang w:eastAsia="ar-SA"/>
        </w:rPr>
        <w:t xml:space="preserve"> </w:t>
      </w:r>
      <w:r w:rsidRPr="002A7FEF">
        <w:rPr>
          <w:rFonts w:ascii="Times New Roman" w:eastAsia="Times New Roman" w:hAnsi="Times New Roman" w:cs="Times New Roman"/>
          <w:b/>
          <w:bCs/>
          <w:sz w:val="24"/>
          <w:szCs w:val="24"/>
          <w:lang w:eastAsia="ar-SA"/>
        </w:rPr>
        <w:t>Slaugytojos:</w:t>
      </w:r>
    </w:p>
    <w:p w14:paraId="55A79380"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4.4.1.Atsako už informacijos apie pacientą konfidencialumą.</w:t>
      </w:r>
    </w:p>
    <w:p w14:paraId="55A79381"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4.4.2. Teikia informaciją apie pacientą jo atstovams, valstybės institucijoms ar asmens svei</w:t>
      </w:r>
      <w:r w:rsidRPr="002A7FEF">
        <w:rPr>
          <w:rFonts w:ascii="Times New Roman" w:eastAsia="Times New Roman" w:hAnsi="Times New Roman" w:cs="Times New Roman"/>
          <w:sz w:val="24"/>
          <w:szCs w:val="24"/>
          <w:lang w:eastAsia="ar-SA"/>
        </w:rPr>
        <w:softHyphen/>
        <w:t>katos priežiūros įstaigoms tik savo kompetencijos ribose LR įstatymų, norminių aktų bei ligoninės aktų nustatyta tvarka ir turėdamos paciento raštišką sutikimą, kai tokiai informacijai teikti jis rei</w:t>
      </w:r>
      <w:r w:rsidRPr="002A7FEF">
        <w:rPr>
          <w:rFonts w:ascii="Times New Roman" w:eastAsia="Times New Roman" w:hAnsi="Times New Roman" w:cs="Times New Roman"/>
          <w:sz w:val="24"/>
          <w:szCs w:val="24"/>
          <w:lang w:eastAsia="ar-SA"/>
        </w:rPr>
        <w:softHyphen/>
        <w:t>kalingas.</w:t>
      </w:r>
    </w:p>
    <w:p w14:paraId="55A79382"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4.5. Socialiniai darbuotojai</w:t>
      </w:r>
    </w:p>
    <w:p w14:paraId="55A79383"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4.5.1. Atsako už informacijos apie pacientą konfidencialumą.</w:t>
      </w:r>
    </w:p>
    <w:p w14:paraId="55A79384"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4.5.2. Teikia informaciją apie pacientą jo atstovams, valstybės institucijoms ar asmens svei</w:t>
      </w:r>
      <w:r w:rsidRPr="002A7FEF">
        <w:rPr>
          <w:rFonts w:ascii="Times New Roman" w:eastAsia="Times New Roman" w:hAnsi="Times New Roman" w:cs="Times New Roman"/>
          <w:sz w:val="24"/>
          <w:szCs w:val="24"/>
          <w:lang w:eastAsia="ar-SA"/>
        </w:rPr>
        <w:softHyphen/>
        <w:t>katos priežiūros įstaigoms tik savo kompetencijos ribose LR įstatymų, norminių aktų bei ligoninės aktų nustatyta tvarka ir turėdami paciento raštišką sutikimą, kai tokiai informacijai teikti jis rei</w:t>
      </w:r>
      <w:r w:rsidRPr="002A7FEF">
        <w:rPr>
          <w:rFonts w:ascii="Times New Roman" w:eastAsia="Times New Roman" w:hAnsi="Times New Roman" w:cs="Times New Roman"/>
          <w:sz w:val="24"/>
          <w:szCs w:val="24"/>
          <w:lang w:eastAsia="ar-SA"/>
        </w:rPr>
        <w:softHyphen/>
        <w:t>kalingas.</w:t>
      </w:r>
    </w:p>
    <w:p w14:paraId="55A79385" w14:textId="77777777" w:rsidR="002A7FEF" w:rsidRPr="002A7FEF" w:rsidRDefault="002A7FEF" w:rsidP="002A7FEF">
      <w:pPr>
        <w:widowControl w:val="0"/>
        <w:tabs>
          <w:tab w:val="left" w:pos="1230"/>
        </w:tabs>
        <w:spacing w:before="120" w:after="0" w:line="240" w:lineRule="auto"/>
        <w:ind w:firstLine="720"/>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4.6. Priėmimo ir bendrosios psichiatrijos skyriaus slaugytoja:</w:t>
      </w:r>
    </w:p>
    <w:p w14:paraId="55A79386"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4.6.1. Supažindina pacientą (jo atstovą) su ligoninės vidaus tvarkos taisyklėmis</w:t>
      </w:r>
    </w:p>
    <w:p w14:paraId="55A79387"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4.6.2. Atsako už informacijos apie pacientą konfidencialumą.</w:t>
      </w:r>
    </w:p>
    <w:p w14:paraId="55A79388"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4.6.3. Teikia informaciją (</w:t>
      </w:r>
      <w:r w:rsidRPr="002A7FEF">
        <w:rPr>
          <w:rFonts w:ascii="Times New Roman" w:eastAsia="Times New Roman" w:hAnsi="Times New Roman" w:cs="Times New Roman"/>
          <w:b/>
          <w:bCs/>
          <w:sz w:val="24"/>
          <w:szCs w:val="24"/>
          <w:lang w:eastAsia="ar-SA"/>
        </w:rPr>
        <w:t>pacientui sutikus</w:t>
      </w:r>
      <w:r w:rsidRPr="002A7FEF">
        <w:rPr>
          <w:rFonts w:ascii="Times New Roman" w:eastAsia="Times New Roman" w:hAnsi="Times New Roman" w:cs="Times New Roman"/>
          <w:sz w:val="24"/>
          <w:szCs w:val="24"/>
          <w:lang w:eastAsia="ar-SA"/>
        </w:rPr>
        <w:t>) paciento atstovams tik apie patį paciento hos</w:t>
      </w:r>
      <w:r w:rsidRPr="002A7FEF">
        <w:rPr>
          <w:rFonts w:ascii="Times New Roman" w:eastAsia="Times New Roman" w:hAnsi="Times New Roman" w:cs="Times New Roman"/>
          <w:sz w:val="24"/>
          <w:szCs w:val="24"/>
          <w:lang w:eastAsia="ar-SA"/>
        </w:rPr>
        <w:softHyphen/>
        <w:t>pitalizavimo faktą.</w:t>
      </w:r>
    </w:p>
    <w:p w14:paraId="55A79389"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4.6.4. Teikia informaciją Rokiškio rajono policijos komisariatui apie visus atvejus, kai į pri</w:t>
      </w:r>
      <w:r w:rsidRPr="002A7FEF">
        <w:rPr>
          <w:rFonts w:ascii="Times New Roman" w:eastAsia="Times New Roman" w:hAnsi="Times New Roman" w:cs="Times New Roman"/>
          <w:sz w:val="24"/>
          <w:szCs w:val="24"/>
          <w:lang w:eastAsia="ar-SA"/>
        </w:rPr>
        <w:softHyphen/>
        <w:t>ėmimo ir bendrosios psichiatrijos skyrių kreipiasi ar pristatomi asmenys, kurių gyvybei kelia pavojų padaryti kūno sužalojimai, taip pat asmenys, kurių gyvybei pavojus negresia, tačiau jiems padarytos durtinės, pjautinės, šautinės ar dėl sprogimo atsiradusios žaizdos arba kitokio pobūdžio kūno sužalojimai, kurie gali būti susiję su nusikaltimais.</w:t>
      </w:r>
    </w:p>
    <w:p w14:paraId="55A7938A" w14:textId="77777777" w:rsidR="002A7FEF" w:rsidRPr="002A7FEF" w:rsidRDefault="002A7FEF" w:rsidP="002A7FEF">
      <w:pPr>
        <w:widowControl w:val="0"/>
        <w:tabs>
          <w:tab w:val="left" w:pos="1230"/>
        </w:tabs>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2A7FEF">
        <w:rPr>
          <w:rFonts w:ascii="Times New Roman" w:eastAsia="Times New Roman" w:hAnsi="Times New Roman" w:cs="Times New Roman"/>
          <w:sz w:val="24"/>
          <w:szCs w:val="24"/>
          <w:lang w:eastAsia="ar-SA"/>
        </w:rPr>
        <w:t xml:space="preserve">4.6.5. Teikia informaciją </w:t>
      </w:r>
      <w:r w:rsidRPr="002A7FEF">
        <w:rPr>
          <w:rFonts w:ascii="Times New Roman" w:eastAsia="Times New Roman" w:hAnsi="Times New Roman" w:cs="Times New Roman"/>
          <w:color w:val="000000"/>
          <w:sz w:val="24"/>
          <w:szCs w:val="24"/>
          <w:lang w:eastAsia="ar-SA"/>
        </w:rPr>
        <w:t>savivaldybės vaiko teisių apsaugo skyriui pagal nepilnamečio gyvenamąją vietą nedelsiant esant būtinumui ginti nepilnamečio teises ir interesus, taip pat esant pagrįstų įtarimų, kad pažeistos jo teisės.</w:t>
      </w:r>
    </w:p>
    <w:p w14:paraId="55A7938B" w14:textId="77777777" w:rsidR="002A7FEF" w:rsidRPr="002A7FEF" w:rsidRDefault="002A7FEF" w:rsidP="00DA068F">
      <w:pPr>
        <w:widowControl w:val="0"/>
        <w:tabs>
          <w:tab w:val="left" w:pos="1230"/>
        </w:tabs>
        <w:suppressAutoHyphens/>
        <w:spacing w:before="240" w:after="240" w:line="240" w:lineRule="auto"/>
        <w:ind w:firstLine="720"/>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lastRenderedPageBreak/>
        <w:t xml:space="preserve">5. </w:t>
      </w:r>
      <w:r w:rsidRPr="002A7FEF">
        <w:rPr>
          <w:rFonts w:ascii="Times New Roman" w:eastAsia="Times New Roman" w:hAnsi="Times New Roman" w:cs="Times New Roman"/>
          <w:b/>
          <w:bCs/>
          <w:sz w:val="24"/>
          <w:szCs w:val="24"/>
          <w:u w:val="single"/>
          <w:lang w:eastAsia="ar-SA"/>
        </w:rPr>
        <w:t>Aprašymas</w:t>
      </w:r>
    </w:p>
    <w:p w14:paraId="55A7938C" w14:textId="77777777" w:rsidR="002A7FEF" w:rsidRPr="002A7FEF" w:rsidRDefault="002A7FEF" w:rsidP="002A7FEF">
      <w:pPr>
        <w:widowControl w:val="0"/>
        <w:spacing w:after="0" w:line="240" w:lineRule="auto"/>
        <w:ind w:firstLine="720"/>
        <w:rPr>
          <w:rFonts w:ascii="Times New Roman" w:eastAsia="Times New Roman" w:hAnsi="Times New Roman" w:cs="Times New Roman"/>
          <w:b/>
          <w:sz w:val="24"/>
          <w:szCs w:val="24"/>
          <w:lang w:eastAsia="ar-SA"/>
        </w:rPr>
      </w:pPr>
      <w:r w:rsidRPr="002A7FEF">
        <w:rPr>
          <w:rFonts w:ascii="Times New Roman" w:eastAsia="Times New Roman" w:hAnsi="Times New Roman" w:cs="Times New Roman"/>
          <w:b/>
          <w:bCs/>
          <w:sz w:val="24"/>
          <w:szCs w:val="24"/>
          <w:lang w:eastAsia="ar-SA"/>
        </w:rPr>
        <w:t>5.1.</w:t>
      </w:r>
      <w:r w:rsidRPr="002A7FEF">
        <w:rPr>
          <w:rFonts w:ascii="Times New Roman" w:eastAsia="Times New Roman" w:hAnsi="Times New Roman" w:cs="Times New Roman"/>
          <w:b/>
          <w:sz w:val="24"/>
          <w:szCs w:val="24"/>
          <w:lang w:eastAsia="ar-SA"/>
        </w:rPr>
        <w:t xml:space="preserve"> Informacijos pacientui teikimas</w:t>
      </w:r>
    </w:p>
    <w:p w14:paraId="55A7938D" w14:textId="77777777" w:rsidR="002A7FEF" w:rsidRPr="002A7FEF" w:rsidRDefault="002A7FEF" w:rsidP="00D84C43">
      <w:pPr>
        <w:widowControl w:val="0"/>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5.1.1. Visa informacija apie paciento buvimą ligoninėje, gydymą, sveikatos būklę, diagnozę, </w:t>
      </w:r>
      <w:r w:rsidR="00D84C43">
        <w:rPr>
          <w:rFonts w:ascii="Times New Roman" w:eastAsia="Times New Roman" w:hAnsi="Times New Roman" w:cs="Times New Roman"/>
          <w:sz w:val="24"/>
          <w:szCs w:val="24"/>
          <w:lang w:eastAsia="ar-SA"/>
        </w:rPr>
        <w:t>prognoze</w:t>
      </w:r>
      <w:r w:rsidRPr="002A7FEF">
        <w:rPr>
          <w:rFonts w:ascii="Times New Roman" w:eastAsia="Times New Roman" w:hAnsi="Times New Roman" w:cs="Times New Roman"/>
          <w:sz w:val="24"/>
          <w:szCs w:val="24"/>
          <w:lang w:eastAsia="ar-SA"/>
        </w:rPr>
        <w:t xml:space="preserve"> ir gydymą, taip pat visa kita asmeninio pobūdžio informacija apie pacientą laikoma konfidencialia net ir po paciento mirties. Tokios konfidencialios informacijos saugojimo tvarką nustato Europos žmogaus teisių ir pagrindini</w:t>
      </w:r>
      <w:r w:rsidR="00085EE0">
        <w:rPr>
          <w:rFonts w:ascii="Times New Roman" w:eastAsia="Times New Roman" w:hAnsi="Times New Roman" w:cs="Times New Roman"/>
          <w:sz w:val="24"/>
          <w:szCs w:val="24"/>
          <w:lang w:eastAsia="ar-SA"/>
        </w:rPr>
        <w:t>ų laisvių apsaugos konvencija</w:t>
      </w:r>
      <w:r w:rsidRPr="002A7FEF">
        <w:rPr>
          <w:rFonts w:ascii="Times New Roman" w:eastAsia="Times New Roman" w:hAnsi="Times New Roman" w:cs="Times New Roman"/>
          <w:sz w:val="24"/>
          <w:szCs w:val="24"/>
          <w:lang w:eastAsia="ar-SA"/>
        </w:rPr>
        <w:t>, Lietuvos Respu</w:t>
      </w:r>
      <w:r w:rsidR="00085EE0">
        <w:rPr>
          <w:rFonts w:ascii="Times New Roman" w:eastAsia="Times New Roman" w:hAnsi="Times New Roman" w:cs="Times New Roman"/>
          <w:sz w:val="24"/>
          <w:szCs w:val="24"/>
          <w:lang w:eastAsia="ar-SA"/>
        </w:rPr>
        <w:t>blikos įstatymai</w:t>
      </w:r>
      <w:r w:rsidRPr="002A7FEF">
        <w:rPr>
          <w:rFonts w:ascii="Times New Roman" w:eastAsia="Times New Roman" w:hAnsi="Times New Roman" w:cs="Times New Roman"/>
          <w:sz w:val="24"/>
          <w:szCs w:val="24"/>
          <w:lang w:eastAsia="ar-SA"/>
        </w:rPr>
        <w:t xml:space="preserve"> ir SAM tvirtinami teisės aktai.</w:t>
      </w:r>
    </w:p>
    <w:p w14:paraId="55A7938E" w14:textId="77777777" w:rsidR="002A7FEF" w:rsidRPr="002A7FEF" w:rsidRDefault="002A7FEF" w:rsidP="00D84C43">
      <w:pPr>
        <w:widowControl w:val="0"/>
        <w:suppressAutoHyphen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 Pacientas turi teisę:</w:t>
      </w:r>
    </w:p>
    <w:p w14:paraId="55A7938F" w14:textId="77777777" w:rsidR="002A7FEF" w:rsidRPr="002A7FEF" w:rsidRDefault="002A7FEF" w:rsidP="00D84C43">
      <w:pPr>
        <w:widowControl w:val="0"/>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5.1.2.1. gauti informaciją apie ligoninėje teikiamas asmens sveikatos priežiūros paslaugas ir galimybes jomis pasinaudoti;</w:t>
      </w:r>
    </w:p>
    <w:p w14:paraId="55A79390" w14:textId="77777777" w:rsidR="002A7FEF" w:rsidRPr="002A7FEF" w:rsidRDefault="002A7FEF" w:rsidP="00D84C43">
      <w:pPr>
        <w:widowControl w:val="0"/>
        <w:tabs>
          <w:tab w:val="left" w:pos="1560"/>
          <w:tab w:val="left" w:pos="1601"/>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5.1.2.2. žinoti sveikatos priežiūros paslaugas teikiančių specialistų vardą pavardę ir kva</w:t>
      </w:r>
      <w:r w:rsidR="00D84C43">
        <w:rPr>
          <w:rFonts w:ascii="Times New Roman" w:eastAsia="Times New Roman" w:hAnsi="Times New Roman" w:cs="Times New Roman"/>
          <w:bCs/>
          <w:sz w:val="24"/>
          <w:szCs w:val="24"/>
          <w:lang w:eastAsia="ar-SA"/>
        </w:rPr>
        <w:softHyphen/>
      </w:r>
      <w:r w:rsidRPr="002A7FEF">
        <w:rPr>
          <w:rFonts w:ascii="Times New Roman" w:eastAsia="Times New Roman" w:hAnsi="Times New Roman" w:cs="Times New Roman"/>
          <w:bCs/>
          <w:sz w:val="24"/>
          <w:szCs w:val="24"/>
          <w:lang w:eastAsia="ar-SA"/>
        </w:rPr>
        <w:t>lifikaciją;</w:t>
      </w:r>
    </w:p>
    <w:p w14:paraId="55A79391" w14:textId="77777777" w:rsidR="002A7FEF" w:rsidRPr="002A7FEF" w:rsidRDefault="002A7FEF" w:rsidP="00D84C43">
      <w:pPr>
        <w:widowControl w:val="0"/>
        <w:tabs>
          <w:tab w:val="left" w:pos="1560"/>
          <w:tab w:val="left" w:pos="1601"/>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5.1.2.3. susipažinti su ligoninės vidaus tvarkos taisyklėmis </w:t>
      </w:r>
      <w:r w:rsidRPr="002A7FEF">
        <w:rPr>
          <w:rFonts w:ascii="Times New Roman" w:eastAsia="Times New Roman" w:hAnsi="Times New Roman" w:cs="Times New Roman"/>
          <w:b/>
          <w:bCs/>
          <w:sz w:val="24"/>
          <w:szCs w:val="24"/>
          <w:lang w:eastAsia="ar-SA"/>
        </w:rPr>
        <w:t>(hospitalizavimo metu</w:t>
      </w:r>
      <w:r w:rsidRPr="002A7FEF">
        <w:rPr>
          <w:rFonts w:ascii="Times New Roman" w:eastAsia="Times New Roman" w:hAnsi="Times New Roman" w:cs="Times New Roman"/>
          <w:bCs/>
          <w:sz w:val="24"/>
          <w:szCs w:val="24"/>
          <w:lang w:eastAsia="ar-SA"/>
        </w:rPr>
        <w:t>) ir skyriaus vidaus tvarkos taisyklėmis (</w:t>
      </w:r>
      <w:r w:rsidRPr="002A7FEF">
        <w:rPr>
          <w:rFonts w:ascii="Times New Roman" w:eastAsia="Times New Roman" w:hAnsi="Times New Roman" w:cs="Times New Roman"/>
          <w:b/>
          <w:bCs/>
          <w:sz w:val="24"/>
          <w:szCs w:val="24"/>
          <w:lang w:eastAsia="ar-SA"/>
        </w:rPr>
        <w:t>į skyrių atvykimo dieną</w:t>
      </w:r>
      <w:r w:rsidRPr="002A7FEF">
        <w:rPr>
          <w:rFonts w:ascii="Times New Roman" w:eastAsia="Times New Roman" w:hAnsi="Times New Roman" w:cs="Times New Roman"/>
          <w:bCs/>
          <w:sz w:val="24"/>
          <w:szCs w:val="24"/>
          <w:lang w:eastAsia="ar-SA"/>
        </w:rPr>
        <w:t>)).</w:t>
      </w:r>
      <w:r w:rsidRPr="002A7FEF">
        <w:rPr>
          <w:rFonts w:ascii="Times New Roman" w:eastAsia="Arial Unicode MS" w:hAnsi="Times New Roman" w:cs="Times New Roman"/>
          <w:sz w:val="24"/>
          <w:szCs w:val="24"/>
        </w:rPr>
        <w:t xml:space="preserve"> Gavęs tokią informaciją, pacientas patvirtina tai parašu </w:t>
      </w:r>
      <w:r w:rsidR="00D84C43" w:rsidRPr="00D84C43">
        <w:rPr>
          <w:rFonts w:ascii="Times New Roman" w:eastAsia="Arial Unicode MS" w:hAnsi="Times New Roman" w:cs="Times New Roman"/>
          <w:sz w:val="24"/>
          <w:szCs w:val="24"/>
        </w:rPr>
        <w:t>šios P priede</w:t>
      </w:r>
      <w:r w:rsidR="00D84C43">
        <w:rPr>
          <w:rFonts w:ascii="Times New Roman" w:eastAsia="Arial Unicode MS" w:hAnsi="Times New Roman" w:cs="Times New Roman"/>
          <w:b/>
          <w:sz w:val="24"/>
          <w:szCs w:val="24"/>
        </w:rPr>
        <w:t xml:space="preserve"> </w:t>
      </w:r>
      <w:r w:rsidRPr="002A7FEF">
        <w:rPr>
          <w:rFonts w:ascii="Times New Roman" w:eastAsia="Arial Unicode MS" w:hAnsi="Times New Roman" w:cs="Times New Roman"/>
          <w:b/>
          <w:sz w:val="24"/>
          <w:szCs w:val="24"/>
        </w:rPr>
        <w:t>„Paciento (paciento atstovo) informavimo lapas“</w:t>
      </w:r>
      <w:r w:rsidRPr="002A7FEF">
        <w:rPr>
          <w:rFonts w:ascii="Times New Roman" w:eastAsia="Arial Unicode MS" w:hAnsi="Times New Roman" w:cs="Times New Roman"/>
          <w:sz w:val="24"/>
          <w:szCs w:val="24"/>
        </w:rPr>
        <w:t>.</w:t>
      </w:r>
    </w:p>
    <w:p w14:paraId="55A79392" w14:textId="77777777" w:rsidR="002A7FEF" w:rsidRPr="002A7FEF" w:rsidRDefault="002A7FEF" w:rsidP="00D84C43">
      <w:pPr>
        <w:widowControl w:val="0"/>
        <w:tabs>
          <w:tab w:val="left" w:pos="1560"/>
          <w:tab w:val="left" w:pos="1601"/>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5.1.2.4. sužinoti ligos diagnozę, medicininių tyrimų duomenis, gydymo prognozę, </w:t>
      </w:r>
      <w:r w:rsidRPr="002A7FEF">
        <w:rPr>
          <w:rFonts w:ascii="Times New Roman" w:eastAsia="Arial Unicode MS" w:hAnsi="Times New Roman" w:cs="Times New Roman"/>
          <w:sz w:val="24"/>
          <w:szCs w:val="24"/>
        </w:rPr>
        <w:t>taip pat apie padarinius atsisakius siūlomo gydymo;</w:t>
      </w:r>
    </w:p>
    <w:p w14:paraId="55A79393" w14:textId="77777777" w:rsidR="002A7FEF" w:rsidRPr="002A7FEF" w:rsidRDefault="002A7FEF" w:rsidP="002A7FEF">
      <w:pPr>
        <w:widowControl w:val="0"/>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5.1.2.5. susipažinti su savo medicininiais dokumentais;</w:t>
      </w:r>
    </w:p>
    <w:p w14:paraId="55A79394" w14:textId="77777777" w:rsidR="002A7FEF" w:rsidRPr="002A7FEF" w:rsidRDefault="002A7FEF" w:rsidP="002A7FEF">
      <w:pPr>
        <w:widowControl w:val="0"/>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5.1.2.6. gauti medicininių dokumentų išrašą.</w:t>
      </w:r>
    </w:p>
    <w:p w14:paraId="55A79395" w14:textId="77777777" w:rsidR="002A7FEF" w:rsidRPr="002A7FEF" w:rsidRDefault="002A7FEF" w:rsidP="002A7FEF">
      <w:pPr>
        <w:widowControl w:val="0"/>
        <w:spacing w:after="0" w:line="240" w:lineRule="auto"/>
        <w:ind w:firstLine="720"/>
        <w:jc w:val="both"/>
        <w:rPr>
          <w:rFonts w:ascii="Times New Roman" w:eastAsia="Times New Roman" w:hAnsi="Times New Roman" w:cs="Times New Roman"/>
          <w:bCs/>
          <w:color w:val="000000"/>
          <w:sz w:val="24"/>
          <w:szCs w:val="24"/>
          <w:lang w:eastAsia="ar-SA"/>
        </w:rPr>
      </w:pPr>
      <w:r w:rsidRPr="002A7FEF">
        <w:rPr>
          <w:rFonts w:ascii="Times New Roman" w:eastAsia="Times New Roman" w:hAnsi="Times New Roman" w:cs="Times New Roman"/>
          <w:bCs/>
          <w:sz w:val="24"/>
          <w:szCs w:val="24"/>
          <w:lang w:eastAsia="ar-SA"/>
        </w:rPr>
        <w:t>5.1.3.</w:t>
      </w:r>
      <w:r w:rsidRPr="002A7FEF">
        <w:rPr>
          <w:rFonts w:ascii="Times New Roman" w:eastAsia="Arial Unicode MS" w:hAnsi="Times New Roman" w:cs="Times New Roman"/>
          <w:sz w:val="24"/>
          <w:szCs w:val="24"/>
        </w:rPr>
        <w:t xml:space="preserve"> Pateikus asmens tapatybę patvirtinančius dokumentus, pacientui pageidaujant, jo lėšomis ligoninė parengia ir išduoda direktoriaus arba jo įgalioto asmens patvirtintas paciento medicinos dokumentų kopijas, taip pat išduoda gydančio gydytojo parengtus diagnozės ir gydymo aprašymus.</w:t>
      </w:r>
      <w:r w:rsidRPr="002A7FEF">
        <w:rPr>
          <w:rFonts w:ascii="Times New Roman" w:eastAsia="Times New Roman" w:hAnsi="Times New Roman" w:cs="Times New Roman"/>
          <w:bCs/>
          <w:color w:val="000000"/>
          <w:sz w:val="24"/>
          <w:szCs w:val="24"/>
          <w:lang w:eastAsia="ar-SA"/>
        </w:rPr>
        <w:t xml:space="preserve"> Kai toks prašymas siunčiamas paštu ar per pasiuntinį, prie jo turi būti pridėta notaro ar pacientui atstovaujančio advokato patvirtinta pareiškėjo asmens tapatybę patvirtinančio dokumento kopija.</w:t>
      </w:r>
    </w:p>
    <w:p w14:paraId="55A79396"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5.1.4. Gydytojas privalo pacientui suprantama forma paaiškinti medicininių įrašų reikšmę.</w:t>
      </w:r>
    </w:p>
    <w:p w14:paraId="55A79397"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5.1.5. Medicininių dokumentų išrašai paruošiami taip, kad nepakenktų kitų asmenų intere</w:t>
      </w:r>
      <w:r w:rsidRPr="002A7FEF">
        <w:rPr>
          <w:rFonts w:ascii="Times New Roman" w:eastAsia="Times New Roman" w:hAnsi="Times New Roman" w:cs="Times New Roman"/>
          <w:bCs/>
          <w:sz w:val="24"/>
          <w:szCs w:val="24"/>
          <w:lang w:eastAsia="ar-SA"/>
        </w:rPr>
        <w:softHyphen/>
        <w:t>sams.</w:t>
      </w:r>
    </w:p>
    <w:p w14:paraId="55A79398"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5.1.6. Informacija pacientui apie jo ligos diagnozę, medicininių tyrimų duomenis, gydymo metodus ir gydymo prognozę gali būti neteikiama tik tais atvejais, jeigu ji pakenktų paciento sveikatai arba net sukeltų pavojų gyvybei.</w:t>
      </w:r>
    </w:p>
    <w:p w14:paraId="55A79399"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5.1.7. Klausimą dėl informacijos pacientui apribojimų sprendžia pacientą gydantis gydytojas ar gydytojų konsiliumas. Apie tai pažymima paciento gydymo stacionare ligos istorijoje (F 003/a) ir informuojamas skyriaus personalas.</w:t>
      </w:r>
    </w:p>
    <w:p w14:paraId="55A7939A" w14:textId="77777777" w:rsidR="002A7FEF" w:rsidRPr="002A7FEF" w:rsidRDefault="002A7FEF" w:rsidP="00DA068F">
      <w:pPr>
        <w:widowControl w:val="0"/>
        <w:tabs>
          <w:tab w:val="left" w:pos="0"/>
        </w:tabs>
        <w:spacing w:before="120" w:after="0" w:line="240" w:lineRule="auto"/>
        <w:ind w:firstLine="720"/>
        <w:jc w:val="both"/>
        <w:rPr>
          <w:rFonts w:ascii="Times New Roman" w:eastAsia="Times New Roman" w:hAnsi="Times New Roman" w:cs="Times New Roman"/>
          <w:b/>
          <w:bCs/>
          <w:sz w:val="24"/>
          <w:szCs w:val="24"/>
          <w:lang w:eastAsia="ar-SA"/>
        </w:rPr>
      </w:pPr>
      <w:r w:rsidRPr="002A7FEF">
        <w:rPr>
          <w:rFonts w:ascii="Times New Roman" w:eastAsia="Times New Roman" w:hAnsi="Times New Roman" w:cs="Times New Roman"/>
          <w:b/>
          <w:bCs/>
          <w:sz w:val="24"/>
          <w:szCs w:val="24"/>
          <w:lang w:eastAsia="ar-SA"/>
        </w:rPr>
        <w:t>5.2. Informacijos teikimas paciento atstovams</w:t>
      </w:r>
    </w:p>
    <w:p w14:paraId="55A7939B"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5.2.1. Tais atvejais, kai paciento teisės susipažinti su informacija yra ribojamos, informacija pateikiama paciento atstovams.</w:t>
      </w:r>
    </w:p>
    <w:p w14:paraId="55A7939C"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sz w:val="24"/>
          <w:szCs w:val="24"/>
          <w:lang w:eastAsia="ar-SA"/>
        </w:rPr>
        <w:t>5.2.2. Kai pacientas yra praradęs sąmonę ir nėra jo sutikimo konfidenciali informacija gali būti suteikiama paciento atstovui, sutuoktiniui (partneriui), tėvams (įtėviams) ar pilnamečiams vai</w:t>
      </w:r>
      <w:r w:rsidRPr="002A7FEF">
        <w:rPr>
          <w:rFonts w:ascii="Times New Roman" w:eastAsia="Times New Roman" w:hAnsi="Times New Roman" w:cs="Times New Roman"/>
          <w:sz w:val="24"/>
          <w:szCs w:val="24"/>
          <w:lang w:eastAsia="ar-SA"/>
        </w:rPr>
        <w:softHyphen/>
        <w:t>kams tik tais atvejais ir tiek, kiek tai būtina paciento interesams apsaugoti.</w:t>
      </w:r>
    </w:p>
    <w:p w14:paraId="55A7939D" w14:textId="77777777" w:rsidR="002A7FEF" w:rsidRPr="002A7FEF" w:rsidRDefault="002A7FEF" w:rsidP="002A7FEF">
      <w:pPr>
        <w:widowControl w:val="0"/>
        <w:tabs>
          <w:tab w:val="left" w:pos="0"/>
        </w:tab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 xml:space="preserve">5.2.3. Atstovas turi teisę gauti ligos istorijos išrašus </w:t>
      </w:r>
      <w:r w:rsidRPr="002A7FEF">
        <w:rPr>
          <w:rFonts w:ascii="Times New Roman" w:eastAsia="Times New Roman" w:hAnsi="Times New Roman" w:cs="Times New Roman"/>
          <w:b/>
          <w:bCs/>
          <w:sz w:val="24"/>
          <w:szCs w:val="24"/>
          <w:lang w:eastAsia="ar-SA"/>
        </w:rPr>
        <w:t xml:space="preserve">ta pačia tvarka </w:t>
      </w:r>
      <w:r w:rsidRPr="002A7FEF">
        <w:rPr>
          <w:rFonts w:ascii="Times New Roman" w:eastAsia="Times New Roman" w:hAnsi="Times New Roman" w:cs="Times New Roman"/>
          <w:bCs/>
          <w:sz w:val="24"/>
          <w:szCs w:val="24"/>
          <w:lang w:eastAsia="ar-SA"/>
        </w:rPr>
        <w:t>kaip ir pacientas, taip pat turi teisę susipažinti su kitais medicinos dokumentais, tiesiogiai susijusiais su paciento interesais.</w:t>
      </w:r>
    </w:p>
    <w:p w14:paraId="55A7939E" w14:textId="77777777" w:rsidR="002A7FEF" w:rsidRPr="002A7FEF" w:rsidRDefault="002A7FEF" w:rsidP="002A7FEF">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5.2.5. Paciento atstovui prašant, gydytojas arba ligoninės administracija tokią informaciją ir dokumentus turi pateikti </w:t>
      </w:r>
      <w:r w:rsidRPr="002A7FEF">
        <w:rPr>
          <w:rFonts w:ascii="Times New Roman" w:eastAsia="Times New Roman" w:hAnsi="Times New Roman" w:cs="Times New Roman"/>
          <w:b/>
          <w:sz w:val="24"/>
          <w:szCs w:val="24"/>
          <w:lang w:eastAsia="ar-SA"/>
        </w:rPr>
        <w:t>nedelsiant,</w:t>
      </w:r>
      <w:r w:rsidRPr="002A7FEF">
        <w:rPr>
          <w:rFonts w:ascii="Times New Roman" w:eastAsia="Times New Roman" w:hAnsi="Times New Roman" w:cs="Times New Roman"/>
          <w:sz w:val="24"/>
          <w:szCs w:val="24"/>
          <w:lang w:eastAsia="ar-SA"/>
        </w:rPr>
        <w:t xml:space="preserve"> o dokumentų ištraukos parengiamos taip, kad nepakenktų kitų asmenų interesams ir pateikiamos </w:t>
      </w:r>
      <w:r w:rsidRPr="002A7FEF">
        <w:rPr>
          <w:rFonts w:ascii="Times New Roman" w:eastAsia="Times New Roman" w:hAnsi="Times New Roman" w:cs="Times New Roman"/>
          <w:b/>
          <w:sz w:val="24"/>
          <w:szCs w:val="24"/>
          <w:lang w:eastAsia="ar-SA"/>
        </w:rPr>
        <w:t>per 3 darbo dienas.</w:t>
      </w:r>
      <w:r w:rsidRPr="002A7FEF">
        <w:rPr>
          <w:rFonts w:ascii="Times New Roman" w:eastAsia="Times New Roman" w:hAnsi="Times New Roman" w:cs="Times New Roman"/>
          <w:sz w:val="24"/>
          <w:szCs w:val="24"/>
          <w:lang w:eastAsia="ar-SA"/>
        </w:rPr>
        <w:t xml:space="preserve"> </w:t>
      </w:r>
    </w:p>
    <w:p w14:paraId="55A7939F" w14:textId="77777777" w:rsidR="002A7FEF" w:rsidRPr="002A7FEF" w:rsidRDefault="002A7FEF" w:rsidP="002A7FEF">
      <w:pPr>
        <w:widowControl w:val="0"/>
        <w:tabs>
          <w:tab w:val="left" w:pos="720"/>
        </w:tabs>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5.2.</w:t>
      </w:r>
      <w:r w:rsidRPr="002A7FEF">
        <w:rPr>
          <w:rFonts w:ascii="Times New Roman" w:eastAsia="Times New Roman" w:hAnsi="Times New Roman" w:cs="Times New Roman"/>
          <w:bCs/>
          <w:sz w:val="24"/>
          <w:szCs w:val="24"/>
          <w:lang w:eastAsia="ar-SA"/>
        </w:rPr>
        <w:t xml:space="preserve">6. </w:t>
      </w:r>
      <w:r w:rsidRPr="002A7FEF">
        <w:rPr>
          <w:rFonts w:ascii="Times New Roman" w:eastAsia="Times New Roman" w:hAnsi="Times New Roman" w:cs="Times New Roman"/>
          <w:bCs/>
          <w:color w:val="000000"/>
          <w:sz w:val="24"/>
          <w:szCs w:val="24"/>
          <w:lang w:eastAsia="ar-SA"/>
        </w:rPr>
        <w:t>Paciento atstovas, kreipdamasis dėl rašytinės informacijos, pateikia savo tapatybę ir atstovavimą liudijantį dokumentą.</w:t>
      </w:r>
    </w:p>
    <w:p w14:paraId="55A793A0"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5.2.7. Teikiant informaciją apie pacientą jo atstovams, reikalinga</w:t>
      </w:r>
      <w:r w:rsidR="00BE07C3">
        <w:rPr>
          <w:rFonts w:ascii="Times New Roman" w:eastAsia="Times New Roman" w:hAnsi="Times New Roman" w:cs="Times New Roman"/>
          <w:bCs/>
          <w:sz w:val="24"/>
          <w:szCs w:val="24"/>
          <w:lang w:eastAsia="ar-SA"/>
        </w:rPr>
        <w:t xml:space="preserve">s raštiškas paciento </w:t>
      </w:r>
      <w:r w:rsidR="00BE07C3">
        <w:rPr>
          <w:rFonts w:ascii="Times New Roman" w:eastAsia="Times New Roman" w:hAnsi="Times New Roman" w:cs="Times New Roman"/>
          <w:bCs/>
          <w:sz w:val="24"/>
          <w:szCs w:val="24"/>
          <w:lang w:eastAsia="ar-SA"/>
        </w:rPr>
        <w:lastRenderedPageBreak/>
        <w:t>sutikimas</w:t>
      </w:r>
      <w:r w:rsidRPr="002A7FEF">
        <w:rPr>
          <w:rFonts w:ascii="Times New Roman" w:eastAsia="Times New Roman" w:hAnsi="Times New Roman" w:cs="Times New Roman"/>
          <w:bCs/>
          <w:sz w:val="24"/>
          <w:szCs w:val="24"/>
          <w:lang w:eastAsia="ar-SA"/>
        </w:rPr>
        <w:t>, kuriame nurodoma, kam informacija gali būti suteikta, jos suteikimo pagrindą ir tikslą.</w:t>
      </w:r>
    </w:p>
    <w:p w14:paraId="55A793A1"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sz w:val="24"/>
          <w:szCs w:val="24"/>
          <w:lang w:eastAsia="ar-SA"/>
        </w:rPr>
        <w:t>5.2.8. Pacientas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turi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teisę</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nurodyti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asmenis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kuriems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konfidenciali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informacija</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negali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būti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teikiama</w:t>
      </w:r>
      <w:r w:rsidRPr="002A7FEF">
        <w:rPr>
          <w:rFonts w:ascii="Times New Roman" w:eastAsia="Times New Roman" w:hAnsi="Times New Roman" w:cs="Times New Roman"/>
          <w:sz w:val="24"/>
          <w:szCs w:val="24"/>
          <w:lang w:val="en-GB" w:eastAsia="ar-SA"/>
        </w:rPr>
        <w:t>.</w:t>
      </w:r>
    </w:p>
    <w:p w14:paraId="55A793A2"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5.2.9. Jeigu pacientas sutinka, kad informacija apie jo sveikatą būtų atskleista kitiems asmenis, gydytojas turi įsitikinti, kad pacientas suvokia šį žingsnį ir gali įvertinti informacijos su</w:t>
      </w:r>
      <w:r w:rsidRPr="002A7FEF">
        <w:rPr>
          <w:rFonts w:ascii="Times New Roman" w:eastAsia="Times New Roman" w:hAnsi="Times New Roman" w:cs="Times New Roman"/>
          <w:bCs/>
          <w:sz w:val="24"/>
          <w:szCs w:val="24"/>
          <w:lang w:eastAsia="ar-SA"/>
        </w:rPr>
        <w:softHyphen/>
        <w:t>teikimo pasekmes.</w:t>
      </w:r>
    </w:p>
    <w:p w14:paraId="55A793A3" w14:textId="77777777" w:rsidR="002A7FEF" w:rsidRPr="002A7FEF" w:rsidRDefault="002A7FEF" w:rsidP="002A7FEF">
      <w:pPr>
        <w:widowControl w:val="0"/>
        <w:spacing w:after="0" w:line="240" w:lineRule="auto"/>
        <w:ind w:firstLine="720"/>
        <w:jc w:val="both"/>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5.2.10. Kai hospitalizuojamas nepilnametis pacientas, apie jo hospitalizavimą informuojami įstatyminiai atstovai ir informacija apie paciento ligos diagnozę, gydymo metodus, medicininių tyrimų duomenis bei gydymo prognozę teikiama jiems.</w:t>
      </w:r>
    </w:p>
    <w:p w14:paraId="55A793A4" w14:textId="77777777" w:rsidR="002A7FEF" w:rsidRPr="002A7FEF" w:rsidRDefault="002A7FEF" w:rsidP="002A7FEF">
      <w:pPr>
        <w:widowControl w:val="0"/>
        <w:autoSpaceDE w:val="0"/>
        <w:spacing w:after="0" w:line="200" w:lineRule="atLeast"/>
        <w:ind w:firstLine="720"/>
        <w:jc w:val="both"/>
        <w:textAlignment w:val="center"/>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5.2.11. Nepilnamečiui pageidaujant, informacija gali būti nesuteikta, jeigu tai iš esmės gali pakenkti jo interesams.</w:t>
      </w:r>
    </w:p>
    <w:p w14:paraId="55A793A5" w14:textId="77777777" w:rsidR="002A7FEF" w:rsidRDefault="002A7FEF" w:rsidP="00DA068F">
      <w:pPr>
        <w:widowControl w:val="0"/>
        <w:spacing w:before="120" w:after="0" w:line="240" w:lineRule="auto"/>
        <w:ind w:firstLine="720"/>
        <w:rPr>
          <w:rFonts w:ascii="Times New Roman" w:eastAsia="Times New Roman" w:hAnsi="Times New Roman" w:cs="Times New Roman"/>
          <w:b/>
          <w:sz w:val="24"/>
          <w:szCs w:val="24"/>
          <w:lang w:eastAsia="ar-SA"/>
        </w:rPr>
      </w:pPr>
      <w:r w:rsidRPr="002A7FEF">
        <w:rPr>
          <w:rFonts w:ascii="Times New Roman" w:eastAsia="Times New Roman" w:hAnsi="Times New Roman" w:cs="Times New Roman"/>
          <w:b/>
          <w:bCs/>
          <w:sz w:val="24"/>
          <w:szCs w:val="24"/>
          <w:lang w:eastAsia="ar-SA"/>
        </w:rPr>
        <w:t>5.3.</w:t>
      </w:r>
      <w:r w:rsidRPr="002A7FEF">
        <w:rPr>
          <w:rFonts w:ascii="Times New Roman" w:eastAsia="Times New Roman" w:hAnsi="Times New Roman" w:cs="Times New Roman"/>
          <w:b/>
          <w:sz w:val="24"/>
          <w:szCs w:val="24"/>
          <w:lang w:eastAsia="ar-SA"/>
        </w:rPr>
        <w:t xml:space="preserve"> Informacijos teikimas valstybės i</w:t>
      </w:r>
      <w:r w:rsidR="005B1907">
        <w:rPr>
          <w:rFonts w:ascii="Times New Roman" w:eastAsia="Times New Roman" w:hAnsi="Times New Roman" w:cs="Times New Roman"/>
          <w:b/>
          <w:sz w:val="24"/>
          <w:szCs w:val="24"/>
          <w:lang w:eastAsia="ar-SA"/>
        </w:rPr>
        <w:t>nstitucijoms ir kitoms įstaigoms</w:t>
      </w:r>
    </w:p>
    <w:p w14:paraId="55A793A6" w14:textId="77777777" w:rsidR="005B1907" w:rsidRPr="005B1907" w:rsidRDefault="005B1907"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r w:rsidRPr="005B1907">
        <w:rPr>
          <w:rFonts w:ascii="Times New Roman" w:eastAsia="Times New Roman" w:hAnsi="Times New Roman" w:cs="Times New Roman"/>
          <w:sz w:val="24"/>
          <w:szCs w:val="24"/>
        </w:rPr>
        <w:t xml:space="preserve"> Informacija apie pacientą yra konfidenciali ir gali būti teikiama tik gavus raštišką pa</w:t>
      </w:r>
      <w:r w:rsidR="00F436A9">
        <w:rPr>
          <w:rFonts w:ascii="Times New Roman" w:eastAsia="Times New Roman" w:hAnsi="Times New Roman" w:cs="Times New Roman"/>
          <w:sz w:val="24"/>
          <w:szCs w:val="24"/>
        </w:rPr>
        <w:softHyphen/>
      </w:r>
      <w:r w:rsidRPr="005B1907">
        <w:rPr>
          <w:rFonts w:ascii="Times New Roman" w:eastAsia="Times New Roman" w:hAnsi="Times New Roman" w:cs="Times New Roman"/>
          <w:sz w:val="24"/>
          <w:szCs w:val="24"/>
        </w:rPr>
        <w:t>ciento (jo atstovo) sutikimą (toliau – paci</w:t>
      </w:r>
      <w:r>
        <w:rPr>
          <w:rFonts w:ascii="Times New Roman" w:eastAsia="Times New Roman" w:hAnsi="Times New Roman" w:cs="Times New Roman"/>
          <w:sz w:val="24"/>
          <w:szCs w:val="24"/>
        </w:rPr>
        <w:t>ento sutikimas), išskyrus procedūros</w:t>
      </w:r>
      <w:r w:rsidRPr="005B1907">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.3.4 ir 5.3.6</w:t>
      </w:r>
      <w:r w:rsidRPr="005B1907">
        <w:rPr>
          <w:rFonts w:ascii="Times New Roman" w:eastAsia="Times New Roman" w:hAnsi="Times New Roman" w:cs="Times New Roman"/>
          <w:sz w:val="24"/>
          <w:szCs w:val="24"/>
        </w:rPr>
        <w:t xml:space="preserve"> punktuose nurodytus atvejus.</w:t>
      </w:r>
    </w:p>
    <w:p w14:paraId="55A793A7" w14:textId="77777777" w:rsidR="005B1907" w:rsidRPr="005B1907" w:rsidRDefault="005B1907"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B1907">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B1907">
        <w:rPr>
          <w:rFonts w:ascii="Times New Roman" w:eastAsia="Times New Roman" w:hAnsi="Times New Roman" w:cs="Times New Roman"/>
          <w:sz w:val="24"/>
          <w:szCs w:val="24"/>
        </w:rPr>
        <w:t xml:space="preserve"> Institucijos, norinčios gauti informacijos apie pacient</w:t>
      </w:r>
      <w:r>
        <w:rPr>
          <w:rFonts w:ascii="Times New Roman" w:eastAsia="Times New Roman" w:hAnsi="Times New Roman" w:cs="Times New Roman"/>
          <w:sz w:val="24"/>
          <w:szCs w:val="24"/>
        </w:rPr>
        <w:t>ą, ligoninei</w:t>
      </w:r>
      <w:r w:rsidRPr="005B1907">
        <w:rPr>
          <w:rFonts w:ascii="Times New Roman" w:eastAsia="Times New Roman" w:hAnsi="Times New Roman" w:cs="Times New Roman"/>
          <w:sz w:val="24"/>
          <w:szCs w:val="24"/>
        </w:rPr>
        <w:t xml:space="preserve"> pateikia raštišką pra</w:t>
      </w:r>
      <w:r w:rsidR="00F436A9">
        <w:rPr>
          <w:rFonts w:ascii="Times New Roman" w:eastAsia="Times New Roman" w:hAnsi="Times New Roman" w:cs="Times New Roman"/>
          <w:sz w:val="24"/>
          <w:szCs w:val="24"/>
        </w:rPr>
        <w:softHyphen/>
      </w:r>
      <w:r w:rsidRPr="005B1907">
        <w:rPr>
          <w:rFonts w:ascii="Times New Roman" w:eastAsia="Times New Roman" w:hAnsi="Times New Roman" w:cs="Times New Roman"/>
          <w:sz w:val="24"/>
          <w:szCs w:val="24"/>
        </w:rPr>
        <w:t>šymą, pavedimą, sprendimą ar kitą dokumentą, kurį tokiais atvejais reikia pateikti pagal atitinkamų institucijų darbą reglamentuojančius teisės aktus, pasirašytą institucijos vadovo ar jo įgalioto asmen</w:t>
      </w:r>
      <w:r>
        <w:rPr>
          <w:rFonts w:ascii="Times New Roman" w:eastAsia="Times New Roman" w:hAnsi="Times New Roman" w:cs="Times New Roman"/>
          <w:sz w:val="24"/>
          <w:szCs w:val="24"/>
        </w:rPr>
        <w:t>s (toliau – Prašymas), arba su ligonine</w:t>
      </w:r>
      <w:r w:rsidRPr="005B1907">
        <w:rPr>
          <w:rFonts w:ascii="Times New Roman" w:eastAsia="Times New Roman" w:hAnsi="Times New Roman" w:cs="Times New Roman"/>
          <w:sz w:val="24"/>
          <w:szCs w:val="24"/>
        </w:rPr>
        <w:t xml:space="preserve"> sudaro informacijos apie pacientą teikimo sutartį (</w:t>
      </w:r>
      <w:r w:rsidR="009F379D">
        <w:rPr>
          <w:rFonts w:ascii="Times New Roman" w:eastAsia="Times New Roman" w:hAnsi="Times New Roman" w:cs="Times New Roman"/>
          <w:sz w:val="24"/>
          <w:szCs w:val="24"/>
        </w:rPr>
        <w:t>toliau – Sutartis). Prašyme ir s</w:t>
      </w:r>
      <w:r w:rsidRPr="005B1907">
        <w:rPr>
          <w:rFonts w:ascii="Times New Roman" w:eastAsia="Times New Roman" w:hAnsi="Times New Roman" w:cs="Times New Roman"/>
          <w:sz w:val="24"/>
          <w:szCs w:val="24"/>
        </w:rPr>
        <w:t xml:space="preserve">utartyje turi būti nurodomas informacijos apie pacientą gavimo teisinis pagrindas, teisėto tvarkymo sąlyga, naudojimo tikslas, prašomos gauti informacijos apie pacientą apimtis ir teikimo būdas. </w:t>
      </w:r>
    </w:p>
    <w:p w14:paraId="55A793A8"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w:t>
      </w:r>
      <w:r w:rsidR="009F379D">
        <w:rPr>
          <w:rFonts w:ascii="Times New Roman" w:eastAsia="Times New Roman" w:hAnsi="Times New Roman" w:cs="Times New Roman"/>
          <w:sz w:val="24"/>
          <w:szCs w:val="24"/>
        </w:rPr>
        <w:t xml:space="preserve"> Prie p</w:t>
      </w:r>
      <w:r w:rsidR="005B1907">
        <w:rPr>
          <w:rFonts w:ascii="Times New Roman" w:eastAsia="Times New Roman" w:hAnsi="Times New Roman" w:cs="Times New Roman"/>
          <w:sz w:val="24"/>
          <w:szCs w:val="24"/>
        </w:rPr>
        <w:t>rašymo, išskyrus procedūros 5.3.4</w:t>
      </w:r>
      <w:r w:rsidR="005B1907" w:rsidRPr="005B1907">
        <w:rPr>
          <w:rFonts w:ascii="Times New Roman" w:eastAsia="Times New Roman" w:hAnsi="Times New Roman" w:cs="Times New Roman"/>
          <w:sz w:val="24"/>
          <w:szCs w:val="24"/>
        </w:rPr>
        <w:t xml:space="preserve"> punkte nurodytus atvejus, turi būti pridėtas paciento sutikimas informaciją apie jį teikti informacijos apie pacientą prašančiai institucijai (pa</w:t>
      </w:r>
      <w:r>
        <w:rPr>
          <w:rFonts w:ascii="Times New Roman" w:eastAsia="Times New Roman" w:hAnsi="Times New Roman" w:cs="Times New Roman"/>
          <w:sz w:val="24"/>
          <w:szCs w:val="24"/>
        </w:rPr>
        <w:softHyphen/>
      </w:r>
      <w:r w:rsidR="005B1907" w:rsidRPr="005B1907">
        <w:rPr>
          <w:rFonts w:ascii="Times New Roman" w:eastAsia="Times New Roman" w:hAnsi="Times New Roman" w:cs="Times New Roman"/>
          <w:sz w:val="24"/>
          <w:szCs w:val="24"/>
        </w:rPr>
        <w:t>ciento sutikimo originalas arba notaro ar kita Lietuvos Respublikos teisės aktų nustatyta tvarka pa</w:t>
      </w:r>
      <w:r>
        <w:rPr>
          <w:rFonts w:ascii="Times New Roman" w:eastAsia="Times New Roman" w:hAnsi="Times New Roman" w:cs="Times New Roman"/>
          <w:sz w:val="24"/>
          <w:szCs w:val="24"/>
        </w:rPr>
        <w:softHyphen/>
      </w:r>
      <w:r w:rsidR="005B1907" w:rsidRPr="005B1907">
        <w:rPr>
          <w:rFonts w:ascii="Times New Roman" w:eastAsia="Times New Roman" w:hAnsi="Times New Roman" w:cs="Times New Roman"/>
          <w:sz w:val="24"/>
          <w:szCs w:val="24"/>
        </w:rPr>
        <w:t>tvirtinta jo kopija), atitinkantis šiuos reikalavimus:</w:t>
      </w:r>
    </w:p>
    <w:p w14:paraId="55A793A9"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1. išreikštas rašytine forma (kaip atskiras popieriuje spausdintas (surašytas) ir paciento pasirašytas dokumentas arba jo sudarytas elektroninis dokumentas, pasirašytas kvalifikuotu elektro</w:t>
      </w:r>
      <w:r>
        <w:rPr>
          <w:rFonts w:ascii="Times New Roman" w:eastAsia="Times New Roman" w:hAnsi="Times New Roman" w:cs="Times New Roman"/>
          <w:sz w:val="24"/>
          <w:szCs w:val="24"/>
        </w:rPr>
        <w:softHyphen/>
      </w:r>
      <w:r w:rsidR="005B1907" w:rsidRPr="005B1907">
        <w:rPr>
          <w:rFonts w:ascii="Times New Roman" w:eastAsia="Times New Roman" w:hAnsi="Times New Roman" w:cs="Times New Roman"/>
          <w:sz w:val="24"/>
          <w:szCs w:val="24"/>
        </w:rPr>
        <w:t>niniu parašu);</w:t>
      </w:r>
    </w:p>
    <w:p w14:paraId="55A793AA"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.2. nurodytas paciento vardas ir pavardė, asmens kodas (jei pacientas asmens kodo neturi – nurodyta paciento gimimo data);</w:t>
      </w:r>
    </w:p>
    <w:p w14:paraId="55A793AB"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.3. nurodyta, kokiu tikslu ir kokią konkrečią informaciją apie pacientą pacientas sutinka, kad būtų pateikta informacijos apie pacientą prašančiai institucijai;</w:t>
      </w:r>
    </w:p>
    <w:p w14:paraId="55A793AC"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B1907" w:rsidRPr="005B1907">
        <w:rPr>
          <w:rFonts w:ascii="Times New Roman" w:eastAsia="Times New Roman" w:hAnsi="Times New Roman" w:cs="Times New Roman"/>
          <w:sz w:val="24"/>
          <w:szCs w:val="24"/>
        </w:rPr>
        <w:t>.4. nurodytas paciento sutikimo galiojimo terminas ir paciento teisė savo sutikimą bet kuriuo metu atšaukti.</w:t>
      </w:r>
    </w:p>
    <w:p w14:paraId="55A793AD" w14:textId="77777777" w:rsidR="005B1907" w:rsidRPr="005B1907" w:rsidRDefault="00F436A9" w:rsidP="005B1907">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5.3.4</w:t>
      </w:r>
      <w:r w:rsidR="005B1907" w:rsidRPr="005B1907">
        <w:rPr>
          <w:rFonts w:ascii="Times New Roman" w:eastAsia="Times New Roman" w:hAnsi="Times New Roman" w:cs="Times New Roman"/>
          <w:sz w:val="24"/>
          <w:szCs w:val="24"/>
        </w:rPr>
        <w:t xml:space="preserve">. </w:t>
      </w:r>
      <w:r w:rsidR="005B1907" w:rsidRPr="005B1907">
        <w:rPr>
          <w:rFonts w:ascii="Times New Roman" w:eastAsia="Times New Roman" w:hAnsi="Times New Roman" w:cs="Times New Roman"/>
          <w:sz w:val="24"/>
          <w:szCs w:val="24"/>
          <w:lang w:eastAsia="lt-LT"/>
        </w:rPr>
        <w:t>Informacija apie pacientą gali būti suteikta neturint paciento sutikimo:</w:t>
      </w:r>
    </w:p>
    <w:p w14:paraId="55A793AE" w14:textId="77777777" w:rsidR="005B1907" w:rsidRPr="005B1907" w:rsidRDefault="005B1907" w:rsidP="005B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lt-LT"/>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1. sveikatos priežiūros įstaigoms, kuriose yra ar buvo gydomas, slaugomas pacientas,  atliekama jo sveikatos ekspertizė ar pacientas užsiregistruoja sveikatos priežiūros paslaugoms gauti;</w:t>
      </w:r>
    </w:p>
    <w:p w14:paraId="55A793AF" w14:textId="77777777" w:rsidR="005B1907" w:rsidRPr="005B1907" w:rsidRDefault="005B1907" w:rsidP="005B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lt-LT"/>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2. institucijoms, kontroliuojančioms sveikatos priežiūros paslaugų teikimą;</w:t>
      </w:r>
    </w:p>
    <w:p w14:paraId="55A793B0" w14:textId="77777777" w:rsidR="005B1907" w:rsidRPr="005B1907" w:rsidRDefault="005B1907" w:rsidP="005B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lt-LT"/>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.3. Neveiksnių asmenų būklės peržiūrėjimo komisijoms jų funkcijoms vykdyti;</w:t>
      </w:r>
    </w:p>
    <w:p w14:paraId="55A793B1" w14:textId="77777777" w:rsidR="005B1907" w:rsidRPr="005B1907" w:rsidRDefault="005B1907" w:rsidP="005B1907">
      <w:pPr>
        <w:spacing w:after="0" w:line="240" w:lineRule="auto"/>
        <w:ind w:firstLine="709"/>
        <w:jc w:val="both"/>
        <w:rPr>
          <w:rFonts w:ascii="Times New Roman" w:eastAsia="Times New Roman" w:hAnsi="Times New Roman" w:cs="Times New Roman"/>
          <w:color w:val="000000"/>
          <w:sz w:val="24"/>
          <w:szCs w:val="24"/>
        </w:rPr>
      </w:pPr>
      <w:r w:rsidRPr="005B1907">
        <w:rPr>
          <w:rFonts w:ascii="Times New Roman" w:eastAsia="Times New Roman" w:hAnsi="Times New Roman" w:cs="Times New Roman"/>
          <w:sz w:val="24"/>
          <w:szCs w:val="24"/>
          <w:lang w:eastAsia="lt-LT"/>
        </w:rPr>
        <w:t>5</w:t>
      </w:r>
      <w:r w:rsidR="00F436A9">
        <w:rPr>
          <w:rFonts w:ascii="Times New Roman" w:eastAsia="Times New Roman" w:hAnsi="Times New Roman" w:cs="Times New Roman"/>
          <w:sz w:val="24"/>
          <w:szCs w:val="24"/>
          <w:lang w:eastAsia="lt-LT"/>
        </w:rPr>
        <w:t>.3.4</w:t>
      </w:r>
      <w:r w:rsidRPr="005B1907">
        <w:rPr>
          <w:rFonts w:ascii="Times New Roman" w:eastAsia="Times New Roman" w:hAnsi="Times New Roman" w:cs="Times New Roman"/>
          <w:sz w:val="24"/>
          <w:szCs w:val="24"/>
          <w:lang w:eastAsia="lt-LT"/>
        </w:rPr>
        <w:t>.4. teismui, prokuratūrai, ikiteisminio tyrimo įstaigoms, Valstybės vaiko teisių apsaugos ir įvaikinimo tarnybai prie Socialinės apsaugos ir darbo ministerijos (toliau – Valstybės vaiko teisių apsaugos ir įvaikinimo tarnyba) bei kitoms institucijoms, kurioms tokią teisę suteikia Lietuvos Respublikos įstatymai.</w:t>
      </w:r>
    </w:p>
    <w:p w14:paraId="55A793B2" w14:textId="77777777" w:rsidR="005B1907" w:rsidRPr="005B1907" w:rsidRDefault="00F436A9" w:rsidP="005B1907">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5.3.5. Ligoninė</w:t>
      </w:r>
      <w:r w:rsidR="005B1907" w:rsidRPr="005B1907">
        <w:rPr>
          <w:rFonts w:ascii="Times New Roman" w:eastAsia="Times New Roman" w:hAnsi="Times New Roman" w:cs="Times New Roman"/>
          <w:sz w:val="24"/>
          <w:szCs w:val="24"/>
        </w:rPr>
        <w:t xml:space="preserve"> turimą informaciją apie pacientą pateikia </w:t>
      </w:r>
      <w:r w:rsidR="005B1907" w:rsidRPr="005B1907">
        <w:rPr>
          <w:rFonts w:ascii="Times New Roman" w:eastAsia="Times New Roman" w:hAnsi="Times New Roman" w:cs="Times New Roman"/>
          <w:b/>
          <w:sz w:val="24"/>
          <w:szCs w:val="24"/>
        </w:rPr>
        <w:t>ne vėliau kaip per 10 kalendorinių dienų</w:t>
      </w:r>
      <w:r w:rsidR="009F379D">
        <w:rPr>
          <w:rFonts w:ascii="Times New Roman" w:eastAsia="Times New Roman" w:hAnsi="Times New Roman" w:cs="Times New Roman"/>
          <w:sz w:val="24"/>
          <w:szCs w:val="24"/>
        </w:rPr>
        <w:t xml:space="preserve"> nuo prašymo gavimo dienos arba per s</w:t>
      </w:r>
      <w:r w:rsidR="005B1907" w:rsidRPr="005B1907">
        <w:rPr>
          <w:rFonts w:ascii="Times New Roman" w:eastAsia="Times New Roman" w:hAnsi="Times New Roman" w:cs="Times New Roman"/>
          <w:sz w:val="24"/>
          <w:szCs w:val="24"/>
        </w:rPr>
        <w:t>utartyje nustatytą termi</w:t>
      </w:r>
      <w:r w:rsidR="00703B75">
        <w:rPr>
          <w:rFonts w:ascii="Times New Roman" w:eastAsia="Times New Roman" w:hAnsi="Times New Roman" w:cs="Times New Roman"/>
          <w:sz w:val="24"/>
          <w:szCs w:val="24"/>
        </w:rPr>
        <w:t>ną. I</w:t>
      </w:r>
      <w:r w:rsidR="005B1907" w:rsidRPr="005B1907">
        <w:rPr>
          <w:rFonts w:ascii="Times New Roman" w:eastAsia="Times New Roman" w:hAnsi="Times New Roman" w:cs="Times New Roman"/>
          <w:sz w:val="24"/>
          <w:szCs w:val="24"/>
        </w:rPr>
        <w:t>nfo</w:t>
      </w:r>
      <w:r w:rsidR="00703B75">
        <w:rPr>
          <w:rFonts w:ascii="Times New Roman" w:eastAsia="Times New Roman" w:hAnsi="Times New Roman" w:cs="Times New Roman"/>
          <w:sz w:val="24"/>
          <w:szCs w:val="24"/>
        </w:rPr>
        <w:t>rmaciją apie paciento buvimą ligoninėje</w:t>
      </w:r>
      <w:r w:rsidR="005B1907" w:rsidRPr="005B1907">
        <w:rPr>
          <w:rFonts w:ascii="Times New Roman" w:eastAsia="Times New Roman" w:hAnsi="Times New Roman" w:cs="Times New Roman"/>
          <w:sz w:val="24"/>
          <w:szCs w:val="24"/>
        </w:rPr>
        <w:t xml:space="preserve"> ikiteisminio tyrimo įstaigoms, kai šios vykdo dingusių asmenų paiešką, pateikia nedelsiant, tačiau </w:t>
      </w:r>
      <w:r w:rsidR="005B1907" w:rsidRPr="005B1907">
        <w:rPr>
          <w:rFonts w:ascii="Times New Roman" w:eastAsia="Times New Roman" w:hAnsi="Times New Roman" w:cs="Times New Roman"/>
          <w:b/>
          <w:sz w:val="24"/>
          <w:szCs w:val="24"/>
        </w:rPr>
        <w:t>ne vėliau kaip ki</w:t>
      </w:r>
      <w:r w:rsidR="00703B75" w:rsidRPr="00703B75">
        <w:rPr>
          <w:rFonts w:ascii="Times New Roman" w:eastAsia="Times New Roman" w:hAnsi="Times New Roman" w:cs="Times New Roman"/>
          <w:b/>
          <w:sz w:val="24"/>
          <w:szCs w:val="24"/>
        </w:rPr>
        <w:t>tą</w:t>
      </w:r>
      <w:r w:rsidR="005B1907" w:rsidRPr="005B1907">
        <w:rPr>
          <w:rFonts w:ascii="Times New Roman" w:eastAsia="Times New Roman" w:hAnsi="Times New Roman" w:cs="Times New Roman"/>
          <w:b/>
          <w:sz w:val="24"/>
          <w:szCs w:val="24"/>
        </w:rPr>
        <w:t xml:space="preserve"> darbo dieną</w:t>
      </w:r>
      <w:r w:rsidR="009F379D">
        <w:rPr>
          <w:rFonts w:ascii="Times New Roman" w:eastAsia="Times New Roman" w:hAnsi="Times New Roman" w:cs="Times New Roman"/>
          <w:sz w:val="24"/>
          <w:szCs w:val="24"/>
        </w:rPr>
        <w:t xml:space="preserve"> nuo p</w:t>
      </w:r>
      <w:r w:rsidR="005B1907" w:rsidRPr="005B1907">
        <w:rPr>
          <w:rFonts w:ascii="Times New Roman" w:eastAsia="Times New Roman" w:hAnsi="Times New Roman" w:cs="Times New Roman"/>
          <w:sz w:val="24"/>
          <w:szCs w:val="24"/>
        </w:rPr>
        <w:t>rašymo gavimo dienos.</w:t>
      </w:r>
    </w:p>
    <w:p w14:paraId="55A793B3"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 Ligoninė</w:t>
      </w:r>
      <w:r w:rsidR="005B1907" w:rsidRPr="005B1907">
        <w:rPr>
          <w:rFonts w:ascii="Times New Roman" w:eastAsia="Times New Roman" w:hAnsi="Times New Roman" w:cs="Times New Roman"/>
          <w:sz w:val="24"/>
          <w:szCs w:val="24"/>
        </w:rPr>
        <w:t xml:space="preserve"> informaciją apie pacientą pateikia savo iniciatyva (nesant Prašymo ar Sutarties) ir be paciento sutikimo šiais atvejais:</w:t>
      </w:r>
    </w:p>
    <w:p w14:paraId="55A793B4"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5.3.6</w:t>
      </w:r>
      <w:r w:rsidR="005B1907" w:rsidRPr="005B1907">
        <w:rPr>
          <w:rFonts w:ascii="Times New Roman" w:eastAsia="Times New Roman" w:hAnsi="Times New Roman" w:cs="Times New Roman"/>
          <w:sz w:val="24"/>
          <w:szCs w:val="24"/>
        </w:rPr>
        <w:t>.1. teisėsaugos institucijoms apie sužalotus pacientus, kuriems žala galėjo būti padaryta nusikalstama veika;</w:t>
      </w:r>
    </w:p>
    <w:p w14:paraId="55A793B5"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r w:rsidR="005B1907" w:rsidRPr="005B1907">
        <w:rPr>
          <w:rFonts w:ascii="Times New Roman" w:eastAsia="Times New Roman" w:hAnsi="Times New Roman" w:cs="Times New Roman"/>
          <w:sz w:val="24"/>
          <w:szCs w:val="24"/>
        </w:rPr>
        <w:t>.2. Valstybės vaiko teisių apsaugos ir įvaikinimo tarnybai turint duomenų apie galimą vaiko teisių pažeidimą, nurodytą Lietuvos Respublikos vaiko teisių apsaugos pagrindų įstatyme (psichologinis, fizinis, seksualinis smurtas prieš vaiką, vaiko nepriežiūra, apie likusius be tėvų globos nepilnamečius vaikus, būtinumą ginti nepilnamečių teises ir teisėtus interesus (dėl tėvų ligos, mirties, išvykimo ar dingimo, tėvų atsisakymo atsiimti vaikus iš gydymo įstaigų ar panašių priežasčių);</w:t>
      </w:r>
    </w:p>
    <w:p w14:paraId="55A793B6"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r w:rsidR="005B1907" w:rsidRPr="005B1907">
        <w:rPr>
          <w:rFonts w:ascii="Times New Roman" w:eastAsia="Times New Roman" w:hAnsi="Times New Roman" w:cs="Times New Roman"/>
          <w:sz w:val="24"/>
          <w:szCs w:val="24"/>
        </w:rPr>
        <w:t>.3. kitais Lietuvos Respublikos įstatymuose nustatytais atvejais.</w:t>
      </w:r>
    </w:p>
    <w:p w14:paraId="55A793B7" w14:textId="77777777" w:rsidR="005B1907" w:rsidRPr="005B1907" w:rsidRDefault="00703B75"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 Informacija apie pacientą gali būti pateikiama šiais būdais:</w:t>
      </w:r>
    </w:p>
    <w:p w14:paraId="55A793B8" w14:textId="77777777"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.1. įteikiant institucijos įgaliotam asmeniui, tiesiogiai atvykusia</w:t>
      </w:r>
      <w:r w:rsidR="00703B75">
        <w:rPr>
          <w:rFonts w:ascii="Times New Roman" w:eastAsia="Times New Roman" w:hAnsi="Times New Roman" w:cs="Times New Roman"/>
          <w:sz w:val="24"/>
          <w:szCs w:val="24"/>
        </w:rPr>
        <w:t>m į ligonine</w:t>
      </w:r>
      <w:r w:rsidR="005B1907" w:rsidRPr="005B1907">
        <w:rPr>
          <w:rFonts w:ascii="Times New Roman" w:eastAsia="Times New Roman" w:hAnsi="Times New Roman" w:cs="Times New Roman"/>
          <w:sz w:val="24"/>
          <w:szCs w:val="24"/>
        </w:rPr>
        <w:t xml:space="preserve"> ir patei</w:t>
      </w:r>
      <w:r>
        <w:rPr>
          <w:rFonts w:ascii="Times New Roman" w:eastAsia="Times New Roman" w:hAnsi="Times New Roman" w:cs="Times New Roman"/>
          <w:sz w:val="24"/>
          <w:szCs w:val="24"/>
        </w:rPr>
        <w:softHyphen/>
      </w:r>
      <w:r w:rsidR="005B1907" w:rsidRPr="005B1907">
        <w:rPr>
          <w:rFonts w:ascii="Times New Roman" w:eastAsia="Times New Roman" w:hAnsi="Times New Roman" w:cs="Times New Roman"/>
          <w:sz w:val="24"/>
          <w:szCs w:val="24"/>
        </w:rPr>
        <w:t>kusiam asmens tapatybę patvirtinantį dokumentą;</w:t>
      </w:r>
    </w:p>
    <w:p w14:paraId="55A793B9" w14:textId="77777777"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.2. siunčiant registruota pašto siunta;</w:t>
      </w:r>
    </w:p>
    <w:p w14:paraId="55A793BA" w14:textId="77777777"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.3. siunčiant per Nacionalinę elektroninių siuntų pristatymo, naudojant pašto tinklą, informacinę sistemą;</w:t>
      </w:r>
    </w:p>
    <w:p w14:paraId="55A793BB" w14:textId="77777777"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.4. jeigu yra galimybė, siunčiant per sveikatos priežiūros įstaigų integruotas informacines sistemas (į sritį, skirtą autentifikuotiems jos naudotojams);</w:t>
      </w:r>
    </w:p>
    <w:p w14:paraId="55A793BC" w14:textId="77777777"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 xml:space="preserve">.5. elektroniniu paštu – tik tokiais atvejais, kai sveikatos priežiūros įstaiga ir institucija, gaunanti informaciją apie pacientą, naudoja dvipusius šifravimo raktus elektroninio pašto ryšio kodavimui (asimetrinis kodavimas); </w:t>
      </w:r>
    </w:p>
    <w:p w14:paraId="55A793BD" w14:textId="77777777" w:rsidR="005B1907" w:rsidRPr="005B1907" w:rsidRDefault="0009779D" w:rsidP="005B19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r w:rsidR="005B1907" w:rsidRPr="005B1907">
        <w:rPr>
          <w:rFonts w:ascii="Times New Roman" w:eastAsia="Times New Roman" w:hAnsi="Times New Roman" w:cs="Times New Roman"/>
          <w:sz w:val="24"/>
          <w:szCs w:val="24"/>
        </w:rPr>
        <w:t>.6. siunčiant kitais būdais, užtikrinančiais 2016 m. balandžio 27 d. Europos Parlamento ir Tarybos reglamente (ES) 2016/679 dėl fizinių asmenų apsaugos tvarkant asmens duomenis ir dėl lais</w:t>
      </w:r>
      <w:r>
        <w:rPr>
          <w:rFonts w:ascii="Times New Roman" w:eastAsia="Times New Roman" w:hAnsi="Times New Roman" w:cs="Times New Roman"/>
          <w:sz w:val="24"/>
          <w:szCs w:val="24"/>
        </w:rPr>
        <w:t>vo tokių duomenų judėjimo</w:t>
      </w:r>
      <w:r w:rsidR="005B1907" w:rsidRPr="005B1907">
        <w:rPr>
          <w:rFonts w:ascii="Times New Roman" w:eastAsia="Times New Roman" w:hAnsi="Times New Roman" w:cs="Times New Roman"/>
          <w:sz w:val="24"/>
          <w:szCs w:val="24"/>
        </w:rPr>
        <w:t xml:space="preserve"> nustatytus asmens duomenų apsaugos reikalavimus.</w:t>
      </w:r>
    </w:p>
    <w:p w14:paraId="55A793BE" w14:textId="77777777" w:rsidR="005B1907" w:rsidRPr="005B1907" w:rsidRDefault="0009779D" w:rsidP="000977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5.3.8</w:t>
      </w:r>
      <w:r w:rsidR="005B1907" w:rsidRPr="005B1907">
        <w:rPr>
          <w:rFonts w:ascii="Times New Roman" w:eastAsia="Times New Roman" w:hAnsi="Times New Roman" w:cs="Times New Roman"/>
          <w:sz w:val="24"/>
          <w:szCs w:val="24"/>
        </w:rPr>
        <w:t>. Telefonu informacija apie pacientą neteikiama.</w:t>
      </w:r>
    </w:p>
    <w:p w14:paraId="55A793BF" w14:textId="77777777" w:rsidR="002A7FEF" w:rsidRPr="002A7FEF" w:rsidRDefault="002A7FEF" w:rsidP="00DA068F">
      <w:pPr>
        <w:widowControl w:val="0"/>
        <w:suppressAutoHyphens/>
        <w:spacing w:before="120" w:after="0" w:line="240" w:lineRule="auto"/>
        <w:ind w:firstLine="720"/>
        <w:jc w:val="both"/>
        <w:rPr>
          <w:rFonts w:ascii="Times New Roman" w:eastAsia="Times New Roman" w:hAnsi="Times New Roman" w:cs="Times New Roman"/>
          <w:b/>
          <w:color w:val="000000"/>
          <w:sz w:val="24"/>
          <w:szCs w:val="24"/>
          <w:lang w:eastAsia="ar-SA"/>
        </w:rPr>
      </w:pPr>
      <w:r w:rsidRPr="002A7FEF">
        <w:rPr>
          <w:rFonts w:ascii="Times New Roman" w:eastAsia="Times New Roman" w:hAnsi="Times New Roman" w:cs="Times New Roman"/>
          <w:b/>
          <w:bCs/>
          <w:sz w:val="24"/>
          <w:szCs w:val="24"/>
          <w:lang w:eastAsia="ar-SA"/>
        </w:rPr>
        <w:t xml:space="preserve">5.4. </w:t>
      </w:r>
      <w:r w:rsidRPr="002A7FEF">
        <w:rPr>
          <w:rFonts w:ascii="Times New Roman" w:eastAsia="Times New Roman" w:hAnsi="Times New Roman" w:cs="Times New Roman"/>
          <w:b/>
          <w:color w:val="000000"/>
          <w:sz w:val="24"/>
          <w:szCs w:val="24"/>
          <w:lang w:eastAsia="ar-SA"/>
        </w:rPr>
        <w:t>Rašytinės informacijos teikimo paslauga</w:t>
      </w:r>
    </w:p>
    <w:p w14:paraId="55A793C0"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bCs/>
          <w:color w:val="000000"/>
          <w:sz w:val="24"/>
          <w:szCs w:val="24"/>
          <w:lang w:eastAsia="ar-SA"/>
        </w:rPr>
        <w:t xml:space="preserve">5.4.1. </w:t>
      </w:r>
      <w:r w:rsidRPr="002A7FEF">
        <w:rPr>
          <w:rFonts w:ascii="Times New Roman" w:eastAsia="Times New Roman" w:hAnsi="Times New Roman" w:cs="Times New Roman"/>
          <w:sz w:val="24"/>
          <w:szCs w:val="24"/>
          <w:lang w:eastAsia="ar-SA"/>
        </w:rPr>
        <w:t>Rašytinės informacijos teikimo paslauga yra mokama, kai ji nesusijusi su asmens sveikatos priežiūros ir farmacinių paslaugų teikimu.</w:t>
      </w:r>
    </w:p>
    <w:p w14:paraId="55A793C1"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5.4.2. Ligoninės direktorius tvirtina</w:t>
      </w:r>
      <w:r w:rsidRPr="002A7FEF">
        <w:rPr>
          <w:rFonts w:ascii="Times New Roman" w:eastAsia="Times New Roman" w:hAnsi="Times New Roman" w:cs="Times New Roman"/>
          <w:b/>
          <w:bCs/>
          <w:sz w:val="24"/>
          <w:szCs w:val="24"/>
          <w:lang w:eastAsia="ar-SA"/>
        </w:rPr>
        <w:t xml:space="preserve"> </w:t>
      </w:r>
      <w:r w:rsidRPr="002A7FEF">
        <w:rPr>
          <w:rFonts w:ascii="Times New Roman" w:eastAsia="Times New Roman" w:hAnsi="Times New Roman" w:cs="Times New Roman"/>
          <w:sz w:val="24"/>
          <w:szCs w:val="24"/>
          <w:lang w:eastAsia="ar-SA"/>
        </w:rPr>
        <w:t>rašytinės informacijos teikimo paslaugos kainą, kuri apskaičiuojama atsižvelgiant į visas sąnaudas, patirtas teikiant paslaugą, t. y. darbo užmokesčio išlaidas, socialinio draudimo įmokas, įmokas į Garantinį fondą, materialines išlaidas, ilgalaikio turto nusidėvėjimą (amortizaciją), ir kitas netiesiogines išlaidas (6.10).</w:t>
      </w:r>
    </w:p>
    <w:p w14:paraId="55A793C2"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5.4.3. Asmenys, LR Pacientų teisių ir žalos sveikatai atlyginimo įstatymo ir kitų teisės aktų nustatytais pagrindais ir tvarka turintys teisę gauti rašytinę informaciją ir norintys šią informaciją gauti, pateikia raštišką prašymą ir raštišką paciento sutikimą.</w:t>
      </w:r>
    </w:p>
    <w:p w14:paraId="55A793C3"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val="en-GB" w:eastAsia="ar-SA"/>
        </w:rPr>
      </w:pPr>
      <w:r w:rsidRPr="002A7FEF">
        <w:rPr>
          <w:rFonts w:ascii="Times New Roman" w:eastAsia="Times New Roman" w:hAnsi="Times New Roman" w:cs="Times New Roman"/>
          <w:sz w:val="24"/>
          <w:szCs w:val="24"/>
          <w:lang w:eastAsia="ar-SA"/>
        </w:rPr>
        <w:t>5.4.4. Prašyme</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turi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būti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nurodyti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norimos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gauti</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informacijos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pobūdis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ir</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jos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panaudojimo</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tikslas</w:t>
      </w:r>
      <w:r w:rsidRPr="002A7FEF">
        <w:rPr>
          <w:rFonts w:ascii="Times New Roman" w:eastAsia="Times New Roman" w:hAnsi="Times New Roman" w:cs="Times New Roman"/>
          <w:sz w:val="24"/>
          <w:szCs w:val="24"/>
          <w:lang w:val="en-GB" w:eastAsia="ar-SA"/>
        </w:rPr>
        <w:t>.</w:t>
      </w:r>
    </w:p>
    <w:p w14:paraId="55A793C4"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val="en-GB" w:eastAsia="ar-SA"/>
        </w:rPr>
        <w:t xml:space="preserve">5.4.5. </w:t>
      </w:r>
      <w:r w:rsidRPr="002A7FEF">
        <w:rPr>
          <w:rFonts w:ascii="Times New Roman" w:eastAsia="Times New Roman" w:hAnsi="Times New Roman" w:cs="Times New Roman"/>
          <w:sz w:val="24"/>
          <w:szCs w:val="24"/>
          <w:lang w:eastAsia="ar-SA"/>
        </w:rPr>
        <w:t>Dėl</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rašytinės</w:t>
      </w:r>
      <w:r w:rsidRPr="002A7FEF">
        <w:rPr>
          <w:rFonts w:ascii="Times New Roman" w:eastAsia="Times New Roman" w:hAnsi="Times New Roman" w:cs="Times New Roman"/>
          <w:sz w:val="24"/>
          <w:szCs w:val="24"/>
          <w:lang w:val="en-GB" w:eastAsia="ar-SA"/>
        </w:rPr>
        <w:t xml:space="preserve"> </w:t>
      </w:r>
      <w:r w:rsidRPr="002A7FEF">
        <w:rPr>
          <w:rFonts w:ascii="Times New Roman" w:eastAsia="Times New Roman" w:hAnsi="Times New Roman" w:cs="Times New Roman"/>
          <w:sz w:val="24"/>
          <w:szCs w:val="24"/>
          <w:lang w:eastAsia="ar-SA"/>
        </w:rPr>
        <w:t>informacijos suteikimo besikreipiantys kiti asmenys kartu su prašymu privalo pateikti informaciją ir (ar) dokumentus, įrodančius teisę gauti rašytinę informaciją.</w:t>
      </w:r>
    </w:p>
    <w:p w14:paraId="55A793C5"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pacing w:val="-2"/>
          <w:sz w:val="24"/>
          <w:szCs w:val="24"/>
          <w:lang w:eastAsia="ar-SA"/>
        </w:rPr>
      </w:pPr>
      <w:r w:rsidRPr="002A7FEF">
        <w:rPr>
          <w:rFonts w:ascii="Times New Roman" w:eastAsia="Times New Roman" w:hAnsi="Times New Roman" w:cs="Times New Roman"/>
          <w:sz w:val="24"/>
          <w:szCs w:val="24"/>
          <w:lang w:eastAsia="ar-SA"/>
        </w:rPr>
        <w:t xml:space="preserve">5.4.6. </w:t>
      </w:r>
      <w:r w:rsidRPr="002A7FEF">
        <w:rPr>
          <w:rFonts w:ascii="Times New Roman" w:eastAsia="Times New Roman" w:hAnsi="Times New Roman" w:cs="Times New Roman"/>
          <w:spacing w:val="-2"/>
          <w:sz w:val="24"/>
          <w:szCs w:val="24"/>
          <w:lang w:eastAsia="ar-SA"/>
        </w:rPr>
        <w:t>Rašytinės informacijos teikimo paslaugos terminas (</w:t>
      </w:r>
      <w:r w:rsidRPr="002A7FEF">
        <w:rPr>
          <w:rFonts w:ascii="Times New Roman" w:eastAsia="Times New Roman" w:hAnsi="Times New Roman" w:cs="Times New Roman"/>
          <w:b/>
          <w:bCs/>
          <w:spacing w:val="-2"/>
          <w:sz w:val="24"/>
          <w:szCs w:val="24"/>
          <w:lang w:eastAsia="ar-SA"/>
        </w:rPr>
        <w:t>ne ilgesnis kaip 10 darbo dienų</w:t>
      </w:r>
      <w:r w:rsidRPr="002A7FEF">
        <w:rPr>
          <w:rFonts w:ascii="Times New Roman" w:eastAsia="Times New Roman" w:hAnsi="Times New Roman" w:cs="Times New Roman"/>
          <w:spacing w:val="-2"/>
          <w:sz w:val="24"/>
          <w:szCs w:val="24"/>
          <w:lang w:eastAsia="ar-SA"/>
        </w:rPr>
        <w:t>) pradedamas skaičiuoti nuo šios paslaugos apmokėjimo (lėšų gavimo ligoninėje) datos.</w:t>
      </w:r>
    </w:p>
    <w:p w14:paraId="55A793C6"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pacing w:val="-2"/>
          <w:sz w:val="24"/>
          <w:szCs w:val="24"/>
          <w:lang w:eastAsia="ar-SA"/>
        </w:rPr>
        <w:t xml:space="preserve">5.4.7. </w:t>
      </w:r>
      <w:r w:rsidRPr="002A7FEF">
        <w:rPr>
          <w:rFonts w:ascii="Times New Roman" w:eastAsia="Times New Roman" w:hAnsi="Times New Roman" w:cs="Times New Roman"/>
          <w:sz w:val="24"/>
          <w:szCs w:val="24"/>
          <w:lang w:eastAsia="ar-SA"/>
        </w:rPr>
        <w:t xml:space="preserve">Asmeniui pateikus rašytinį prašymą suteikti rašytinę informaciją su nuoroda „skubos tvarka“ (kai prašoma suteikti paslaugą </w:t>
      </w:r>
      <w:r w:rsidRPr="002A7FEF">
        <w:rPr>
          <w:rFonts w:ascii="Times New Roman" w:eastAsia="Times New Roman" w:hAnsi="Times New Roman" w:cs="Times New Roman"/>
          <w:b/>
          <w:sz w:val="24"/>
          <w:szCs w:val="24"/>
          <w:lang w:eastAsia="ar-SA"/>
        </w:rPr>
        <w:t>anksčiau negu per 10 darbo dienų</w:t>
      </w:r>
      <w:r w:rsidRPr="002A7FEF">
        <w:rPr>
          <w:rFonts w:ascii="Times New Roman" w:eastAsia="Times New Roman" w:hAnsi="Times New Roman" w:cs="Times New Roman"/>
          <w:sz w:val="24"/>
          <w:szCs w:val="24"/>
          <w:lang w:eastAsia="ar-SA"/>
        </w:rPr>
        <w:t xml:space="preserve">, bet </w:t>
      </w:r>
      <w:r w:rsidRPr="002A7FEF">
        <w:rPr>
          <w:rFonts w:ascii="Times New Roman" w:eastAsia="Times New Roman" w:hAnsi="Times New Roman" w:cs="Times New Roman"/>
          <w:b/>
          <w:bCs/>
          <w:sz w:val="24"/>
          <w:szCs w:val="24"/>
          <w:lang w:eastAsia="ar-SA"/>
        </w:rPr>
        <w:t>ne vėliau kaip per 3 darbo dienas</w:t>
      </w:r>
      <w:r w:rsidRPr="002A7FEF">
        <w:rPr>
          <w:rFonts w:ascii="Times New Roman" w:eastAsia="Times New Roman" w:hAnsi="Times New Roman" w:cs="Times New Roman"/>
          <w:sz w:val="24"/>
          <w:szCs w:val="24"/>
          <w:lang w:eastAsia="ar-SA"/>
        </w:rPr>
        <w:t xml:space="preserve">), paslaugos kaina gali būti didinama </w:t>
      </w:r>
      <w:r w:rsidRPr="002A7FEF">
        <w:rPr>
          <w:rFonts w:ascii="Times New Roman" w:eastAsia="Times New Roman" w:hAnsi="Times New Roman" w:cs="Times New Roman"/>
          <w:b/>
          <w:bCs/>
          <w:sz w:val="24"/>
          <w:szCs w:val="24"/>
          <w:lang w:eastAsia="ar-SA"/>
        </w:rPr>
        <w:t>iki 50 procentų</w:t>
      </w:r>
      <w:r w:rsidRPr="002A7FEF">
        <w:rPr>
          <w:rFonts w:ascii="Times New Roman" w:eastAsia="Times New Roman" w:hAnsi="Times New Roman" w:cs="Times New Roman"/>
          <w:sz w:val="24"/>
          <w:szCs w:val="24"/>
          <w:lang w:eastAsia="ar-SA"/>
        </w:rPr>
        <w:t>.</w:t>
      </w:r>
    </w:p>
    <w:p w14:paraId="55A793C7"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5.4.8. Teikiamą rašytinę informaciją apie pacientą pasirašo ją rengęs gydytojas ir skyriaus vedėjas.</w:t>
      </w:r>
    </w:p>
    <w:p w14:paraId="55A793C8" w14:textId="77777777" w:rsidR="002A7FEF" w:rsidRPr="002A7FEF" w:rsidRDefault="002A7FEF" w:rsidP="00CE7BB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5.4.9. Tuo atveju, kai ligoninė neturi prašomos rašytinės informacijos (neturi medicinos do</w:t>
      </w:r>
      <w:r w:rsidRPr="002A7FEF">
        <w:rPr>
          <w:rFonts w:ascii="Times New Roman" w:eastAsia="Times New Roman" w:hAnsi="Times New Roman" w:cs="Times New Roman"/>
          <w:sz w:val="24"/>
          <w:szCs w:val="24"/>
          <w:lang w:eastAsia="ar-SA"/>
        </w:rPr>
        <w:softHyphen/>
        <w:t xml:space="preserve">kumentų apie pacientą ir jam suteiktas paslaugas), ji apie tai informuoja pareiškėją raštu </w:t>
      </w:r>
      <w:r w:rsidRPr="002A7FEF">
        <w:rPr>
          <w:rFonts w:ascii="Times New Roman" w:eastAsia="Times New Roman" w:hAnsi="Times New Roman" w:cs="Times New Roman"/>
          <w:b/>
          <w:bCs/>
          <w:sz w:val="24"/>
          <w:szCs w:val="24"/>
          <w:lang w:eastAsia="ar-SA"/>
        </w:rPr>
        <w:t>ne vėliau kaip per 5 darbo dienas</w:t>
      </w:r>
      <w:r w:rsidRPr="002A7FEF">
        <w:rPr>
          <w:rFonts w:ascii="Times New Roman" w:eastAsia="Times New Roman" w:hAnsi="Times New Roman" w:cs="Times New Roman"/>
          <w:sz w:val="24"/>
          <w:szCs w:val="24"/>
          <w:lang w:eastAsia="ar-SA"/>
        </w:rPr>
        <w:t xml:space="preserve"> nuo prašymo pateikti informaciją gavimo dienos ir grąžina jo įmoką.</w:t>
      </w:r>
    </w:p>
    <w:p w14:paraId="55A793C9" w14:textId="77777777" w:rsidR="002A7FEF" w:rsidRPr="002A7FEF" w:rsidRDefault="00CE7BBC" w:rsidP="002A7FEF">
      <w:pPr>
        <w:widowControl w:val="0"/>
        <w:autoSpaceDE w:val="0"/>
        <w:spacing w:after="0" w:line="200" w:lineRule="atLeast"/>
        <w:ind w:firstLine="720"/>
        <w:jc w:val="both"/>
        <w:textAlignment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5.5</w:t>
      </w:r>
      <w:r w:rsidR="002A7FEF" w:rsidRPr="002A7FEF">
        <w:rPr>
          <w:rFonts w:ascii="Times New Roman" w:eastAsia="Times New Roman" w:hAnsi="Times New Roman" w:cs="Times New Roman"/>
          <w:bCs/>
          <w:sz w:val="24"/>
          <w:szCs w:val="24"/>
          <w:lang w:eastAsia="ar-SA"/>
        </w:rPr>
        <w:t>. Pacientų dokumentuose esančios informacijos panaudojimo moksliniam tiriamajam darbui tvarką nustato LR Biomedicinin</w:t>
      </w:r>
      <w:r>
        <w:rPr>
          <w:rFonts w:ascii="Times New Roman" w:eastAsia="Times New Roman" w:hAnsi="Times New Roman" w:cs="Times New Roman"/>
          <w:bCs/>
          <w:sz w:val="24"/>
          <w:szCs w:val="24"/>
          <w:lang w:eastAsia="ar-SA"/>
        </w:rPr>
        <w:t>ių tyrimų etikos įstatymas</w:t>
      </w:r>
      <w:r w:rsidR="002A7FEF" w:rsidRPr="002A7FEF">
        <w:rPr>
          <w:rFonts w:ascii="Times New Roman" w:eastAsia="Times New Roman" w:hAnsi="Times New Roman" w:cs="Times New Roman"/>
          <w:bCs/>
          <w:sz w:val="24"/>
          <w:szCs w:val="24"/>
          <w:lang w:eastAsia="ar-SA"/>
        </w:rPr>
        <w:t>.</w:t>
      </w:r>
    </w:p>
    <w:p w14:paraId="55A793CA" w14:textId="77777777" w:rsidR="002A7FEF" w:rsidRPr="002A7FEF" w:rsidRDefault="00CE7BBC" w:rsidP="002A7FEF">
      <w:pPr>
        <w:widowControl w:val="0"/>
        <w:autoSpaceDE w:val="0"/>
        <w:spacing w:after="0" w:line="200" w:lineRule="atLeast"/>
        <w:ind w:firstLine="720"/>
        <w:jc w:val="both"/>
        <w:textAlignment w:val="center"/>
        <w:rPr>
          <w:rFonts w:ascii="Times New Roman" w:eastAsia="Arial Unicode MS" w:hAnsi="Times New Roman" w:cs="Times New Roman"/>
          <w:sz w:val="24"/>
          <w:szCs w:val="24"/>
        </w:rPr>
      </w:pPr>
      <w:r>
        <w:rPr>
          <w:rFonts w:ascii="Times New Roman" w:eastAsia="Times New Roman" w:hAnsi="Times New Roman" w:cs="Times New Roman"/>
          <w:bCs/>
          <w:sz w:val="24"/>
          <w:szCs w:val="24"/>
          <w:lang w:eastAsia="ar-SA"/>
        </w:rPr>
        <w:lastRenderedPageBreak/>
        <w:t>5.6</w:t>
      </w:r>
      <w:r w:rsidR="002A7FEF" w:rsidRPr="002A7FEF">
        <w:rPr>
          <w:rFonts w:ascii="Times New Roman" w:eastAsia="Times New Roman" w:hAnsi="Times New Roman" w:cs="Times New Roman"/>
          <w:bCs/>
          <w:sz w:val="24"/>
          <w:szCs w:val="24"/>
          <w:lang w:eastAsia="ar-SA"/>
        </w:rPr>
        <w:t xml:space="preserve">. </w:t>
      </w:r>
      <w:r w:rsidR="002A7FEF" w:rsidRPr="002A7FEF">
        <w:rPr>
          <w:rFonts w:ascii="Times New Roman" w:eastAsia="Arial Unicode MS" w:hAnsi="Times New Roman" w:cs="Times New Roman"/>
          <w:sz w:val="24"/>
          <w:szCs w:val="24"/>
        </w:rPr>
        <w:t>Pacientas, manydamas, kad yr</w:t>
      </w:r>
      <w:r>
        <w:rPr>
          <w:rFonts w:ascii="Times New Roman" w:eastAsia="Arial Unicode MS" w:hAnsi="Times New Roman" w:cs="Times New Roman"/>
          <w:sz w:val="24"/>
          <w:szCs w:val="24"/>
        </w:rPr>
        <w:t>a pažeistos jo teisės</w:t>
      </w:r>
      <w:r w:rsidR="002A7FEF" w:rsidRPr="002A7FEF">
        <w:rPr>
          <w:rFonts w:ascii="Times New Roman" w:eastAsia="Arial Unicode MS" w:hAnsi="Times New Roman" w:cs="Times New Roman"/>
          <w:sz w:val="24"/>
          <w:szCs w:val="24"/>
        </w:rPr>
        <w:t xml:space="preserve">, turi teisę pateikti skundą, laikydamasis </w:t>
      </w:r>
      <w:r w:rsidR="002A7FEF" w:rsidRPr="002A7FEF">
        <w:rPr>
          <w:rFonts w:ascii="Times New Roman" w:eastAsia="Times New Roman" w:hAnsi="Times New Roman" w:cs="Times New Roman"/>
          <w:sz w:val="24"/>
          <w:szCs w:val="24"/>
          <w:lang w:eastAsia="ar-SA"/>
        </w:rPr>
        <w:t>LR Pacientų teisių ir žalos sveikatai atlyginimo</w:t>
      </w:r>
      <w:r>
        <w:rPr>
          <w:rFonts w:ascii="Times New Roman" w:eastAsia="Arial Unicode MS" w:hAnsi="Times New Roman" w:cs="Times New Roman"/>
          <w:sz w:val="24"/>
          <w:szCs w:val="24"/>
        </w:rPr>
        <w:t xml:space="preserve"> įstatyme bei ligoninės procedūroje</w:t>
      </w:r>
      <w:r w:rsidR="002A7FEF" w:rsidRPr="002A7FEF">
        <w:rPr>
          <w:rFonts w:ascii="Times New Roman" w:eastAsia="Arial Unicode MS" w:hAnsi="Times New Roman" w:cs="Times New Roman"/>
          <w:sz w:val="24"/>
          <w:szCs w:val="24"/>
        </w:rPr>
        <w:t xml:space="preserve"> „</w:t>
      </w:r>
      <w:r w:rsidR="002A7FEF" w:rsidRPr="002A7FEF">
        <w:rPr>
          <w:rFonts w:ascii="Times New Roman" w:eastAsia="Times New Roman" w:hAnsi="Times New Roman" w:cs="Times New Roman"/>
          <w:bCs/>
          <w:sz w:val="24"/>
          <w:szCs w:val="24"/>
          <w:lang w:eastAsia="ar-SA"/>
        </w:rPr>
        <w:t xml:space="preserve">Pacientų </w:t>
      </w:r>
      <w:r>
        <w:rPr>
          <w:rFonts w:ascii="Times New Roman" w:eastAsia="Times New Roman" w:hAnsi="Times New Roman" w:cs="Times New Roman"/>
          <w:bCs/>
          <w:sz w:val="24"/>
          <w:szCs w:val="24"/>
          <w:lang w:eastAsia="ar-SA"/>
        </w:rPr>
        <w:t>ir jų atstovų skundų bei</w:t>
      </w:r>
      <w:r w:rsidR="002A7FEF" w:rsidRPr="002A7FEF">
        <w:rPr>
          <w:rFonts w:ascii="Times New Roman" w:eastAsia="Times New Roman" w:hAnsi="Times New Roman" w:cs="Times New Roman"/>
          <w:bCs/>
          <w:sz w:val="24"/>
          <w:szCs w:val="24"/>
          <w:lang w:eastAsia="ar-SA"/>
        </w:rPr>
        <w:t xml:space="preserve"> prašymų nagrinėjimas“</w:t>
      </w:r>
      <w:r w:rsidR="002A7FEF" w:rsidRPr="002A7FEF">
        <w:rPr>
          <w:rFonts w:ascii="Times New Roman" w:eastAsia="Arial Unicode MS" w:hAnsi="Times New Roman" w:cs="Times New Roman"/>
          <w:sz w:val="24"/>
          <w:szCs w:val="24"/>
        </w:rPr>
        <w:t xml:space="preserve"> nustatytos pacientų skundų nagrinėjimo</w:t>
      </w:r>
      <w:r w:rsidR="002A7FEF" w:rsidRPr="002A7FEF">
        <w:rPr>
          <w:rFonts w:ascii="Times New Roman" w:eastAsia="Arial Unicode MS" w:hAnsi="Times New Roman" w:cs="Times New Roman"/>
          <w:i/>
          <w:iCs/>
          <w:sz w:val="24"/>
          <w:szCs w:val="24"/>
        </w:rPr>
        <w:t xml:space="preserve"> </w:t>
      </w:r>
      <w:r w:rsidR="002A7FEF" w:rsidRPr="002A7FEF">
        <w:rPr>
          <w:rFonts w:ascii="Times New Roman" w:eastAsia="Arial Unicode MS" w:hAnsi="Times New Roman" w:cs="Times New Roman"/>
          <w:sz w:val="24"/>
          <w:szCs w:val="24"/>
        </w:rPr>
        <w:t>tvarkos turinio ir formos reikalavimų.</w:t>
      </w:r>
    </w:p>
    <w:p w14:paraId="55A793CB" w14:textId="77777777" w:rsidR="002A7FEF" w:rsidRPr="002A7FEF" w:rsidRDefault="002A7FEF" w:rsidP="00DA068F">
      <w:pPr>
        <w:widowControl w:val="0"/>
        <w:tabs>
          <w:tab w:val="left" w:pos="1440"/>
        </w:tabs>
        <w:suppressAutoHyphens/>
        <w:spacing w:before="240" w:after="240" w:line="240" w:lineRule="auto"/>
        <w:jc w:val="center"/>
        <w:rPr>
          <w:rFonts w:ascii="Times New Roman" w:eastAsia="Times New Roman" w:hAnsi="Times New Roman" w:cs="Times New Roman"/>
          <w:b/>
          <w:sz w:val="24"/>
          <w:szCs w:val="24"/>
          <w:u w:val="single"/>
          <w:lang w:eastAsia="ar-SA"/>
        </w:rPr>
      </w:pPr>
      <w:r w:rsidRPr="002A7FEF">
        <w:rPr>
          <w:rFonts w:ascii="Times New Roman" w:eastAsia="Times New Roman" w:hAnsi="Times New Roman" w:cs="Times New Roman"/>
          <w:b/>
          <w:sz w:val="24"/>
          <w:szCs w:val="24"/>
          <w:lang w:eastAsia="ar-SA"/>
        </w:rPr>
        <w:t xml:space="preserve">6. </w:t>
      </w:r>
      <w:r w:rsidRPr="002A7FEF">
        <w:rPr>
          <w:rFonts w:ascii="Times New Roman" w:eastAsia="Times New Roman" w:hAnsi="Times New Roman" w:cs="Times New Roman"/>
          <w:b/>
          <w:sz w:val="24"/>
          <w:szCs w:val="24"/>
          <w:u w:val="single"/>
          <w:lang w:eastAsia="ar-SA"/>
        </w:rPr>
        <w:t>Nuorodos (susiję dokumentai)</w:t>
      </w:r>
    </w:p>
    <w:p w14:paraId="55A793CC"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 xml:space="preserve">6.1. </w:t>
      </w:r>
      <w:r w:rsidRPr="002A7FEF">
        <w:rPr>
          <w:rFonts w:ascii="Times New Roman" w:eastAsia="Arial Unicode MS" w:hAnsi="Times New Roman" w:cs="Times New Roman"/>
          <w:sz w:val="24"/>
          <w:szCs w:val="24"/>
        </w:rPr>
        <w:t xml:space="preserve">Europos žmogaus teisių ir pagrindinių laisvių apsaugos konvencija (Žin., 1995; Nr. </w:t>
      </w:r>
      <w:r w:rsidRPr="002A7FEF">
        <w:rPr>
          <w:rFonts w:ascii="Times New Roman" w:eastAsia="Arial Unicode MS" w:hAnsi="Times New Roman" w:cs="Times New Roman"/>
          <w:sz w:val="24"/>
          <w:szCs w:val="24"/>
          <w:u w:val="single"/>
        </w:rPr>
        <w:t>40-987</w:t>
      </w:r>
      <w:r w:rsidRPr="002A7FEF">
        <w:rPr>
          <w:rFonts w:ascii="Times New Roman" w:eastAsia="Arial Unicode MS" w:hAnsi="Times New Roman" w:cs="Times New Roman"/>
          <w:sz w:val="24"/>
          <w:szCs w:val="24"/>
        </w:rPr>
        <w:t>).</w:t>
      </w:r>
    </w:p>
    <w:p w14:paraId="55A793CD"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6.</w:t>
      </w:r>
      <w:r w:rsidR="005C5482">
        <w:rPr>
          <w:rFonts w:ascii="Times New Roman" w:eastAsia="Times New Roman" w:hAnsi="Times New Roman" w:cs="Times New Roman"/>
          <w:sz w:val="24"/>
          <w:szCs w:val="24"/>
          <w:lang w:eastAsia="ar-SA"/>
        </w:rPr>
        <w:t>2</w:t>
      </w:r>
      <w:r w:rsidRPr="002A7FEF">
        <w:rPr>
          <w:rFonts w:ascii="Times New Roman" w:eastAsia="Times New Roman" w:hAnsi="Times New Roman" w:cs="Times New Roman"/>
          <w:sz w:val="24"/>
          <w:szCs w:val="24"/>
          <w:lang w:eastAsia="ar-SA"/>
        </w:rPr>
        <w:t>.</w:t>
      </w:r>
      <w:r w:rsidR="005C5482">
        <w:rPr>
          <w:rFonts w:ascii="Times New Roman" w:eastAsia="Times New Roman" w:hAnsi="Times New Roman" w:cs="Times New Roman"/>
          <w:sz w:val="24"/>
          <w:szCs w:val="24"/>
          <w:lang w:eastAsia="ar-SA"/>
        </w:rPr>
        <w:t xml:space="preserve"> </w:t>
      </w:r>
      <w:r w:rsidRPr="002A7FEF">
        <w:rPr>
          <w:rFonts w:ascii="Times New Roman" w:eastAsia="Arial Unicode MS" w:hAnsi="Times New Roman" w:cs="Times New Roman"/>
          <w:sz w:val="24"/>
          <w:szCs w:val="24"/>
          <w:lang w:eastAsia="ar-SA"/>
        </w:rPr>
        <w:t>Lietuvos Respublikos</w:t>
      </w:r>
      <w:r w:rsidRPr="002A7FEF">
        <w:rPr>
          <w:rFonts w:ascii="Times New Roman" w:eastAsia="Times New Roman" w:hAnsi="Times New Roman" w:cs="Times New Roman"/>
          <w:sz w:val="24"/>
          <w:szCs w:val="24"/>
          <w:lang w:eastAsia="ar-SA"/>
        </w:rPr>
        <w:t xml:space="preserve"> civilinio kodekso XXXV skyriaus antrojo skirsnio 6.727, 6.728, 6.730, 6.735, 6.736, 6.737, 6.744 straipsniai</w:t>
      </w:r>
      <w:r w:rsidR="007020AF">
        <w:rPr>
          <w:rFonts w:ascii="Times New Roman" w:eastAsia="Times New Roman" w:hAnsi="Times New Roman" w:cs="Times New Roman"/>
          <w:sz w:val="24"/>
          <w:szCs w:val="24"/>
          <w:lang w:eastAsia="ar-SA"/>
        </w:rPr>
        <w:t xml:space="preserve"> su pakeitimais</w:t>
      </w:r>
      <w:r w:rsidRPr="002A7FEF">
        <w:rPr>
          <w:rFonts w:ascii="Times New Roman" w:eastAsia="Times New Roman" w:hAnsi="Times New Roman" w:cs="Times New Roman"/>
          <w:sz w:val="24"/>
          <w:szCs w:val="24"/>
          <w:lang w:eastAsia="ar-SA"/>
        </w:rPr>
        <w:t>.</w:t>
      </w:r>
    </w:p>
    <w:p w14:paraId="55A793CE" w14:textId="77777777" w:rsidR="002A7FEF" w:rsidRPr="002A7FEF" w:rsidRDefault="005C5482"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w:t>
      </w:r>
      <w:r w:rsidR="002A7FEF" w:rsidRPr="002A7FEF">
        <w:rPr>
          <w:rFonts w:ascii="Times New Roman" w:eastAsia="Times New Roman" w:hAnsi="Times New Roman" w:cs="Times New Roman"/>
          <w:sz w:val="24"/>
          <w:szCs w:val="24"/>
          <w:lang w:eastAsia="ar-SA"/>
        </w:rPr>
        <w:t xml:space="preserve">. Lietuvos Respublikos pacientų teisių ir žalos sveikatai atlyginimo įstatymas (Žin., 1996, Nr. </w:t>
      </w:r>
      <w:hyperlink r:id="rId7" w:history="1">
        <w:r w:rsidR="002A7FEF" w:rsidRPr="002A7FEF">
          <w:rPr>
            <w:rFonts w:ascii="Times New Roman" w:eastAsia="Arial Unicode MS" w:hAnsi="Times New Roman" w:cs="Times New Roman"/>
            <w:color w:val="0000FF"/>
            <w:sz w:val="24"/>
            <w:szCs w:val="24"/>
            <w:u w:val="single"/>
            <w:lang w:eastAsia="ar-SA"/>
          </w:rPr>
          <w:t>102-2317</w:t>
        </w:r>
      </w:hyperlink>
      <w:r w:rsidR="002A7FEF" w:rsidRPr="002A7FEF">
        <w:rPr>
          <w:rFonts w:ascii="Times New Roman" w:eastAsia="Times New Roman" w:hAnsi="Times New Roman" w:cs="Times New Roman"/>
          <w:sz w:val="24"/>
          <w:szCs w:val="24"/>
          <w:lang w:eastAsia="ar-SA"/>
        </w:rPr>
        <w:t xml:space="preserve">; 2009, Nr. </w:t>
      </w:r>
      <w:hyperlink r:id="rId8" w:history="1">
        <w:r w:rsidR="002A7FEF" w:rsidRPr="002A7FEF">
          <w:rPr>
            <w:rFonts w:ascii="Times New Roman" w:eastAsia="Arial Unicode MS" w:hAnsi="Times New Roman" w:cs="Times New Roman"/>
            <w:color w:val="0000FF"/>
            <w:sz w:val="24"/>
            <w:szCs w:val="24"/>
            <w:u w:val="single"/>
            <w:lang w:eastAsia="ar-SA"/>
          </w:rPr>
          <w:t>145-6425</w:t>
        </w:r>
      </w:hyperlink>
      <w:r w:rsidR="002A7FEF" w:rsidRPr="002A7FEF">
        <w:rPr>
          <w:rFonts w:ascii="Times New Roman" w:eastAsia="Times New Roman" w:hAnsi="Times New Roman" w:cs="Times New Roman"/>
          <w:sz w:val="24"/>
          <w:szCs w:val="24"/>
          <w:lang w:eastAsia="ar-SA"/>
        </w:rPr>
        <w:t>)</w:t>
      </w:r>
      <w:r w:rsidR="007020AF">
        <w:rPr>
          <w:rFonts w:ascii="Times New Roman" w:eastAsia="Times New Roman" w:hAnsi="Times New Roman" w:cs="Times New Roman"/>
          <w:sz w:val="24"/>
          <w:szCs w:val="24"/>
          <w:lang w:eastAsia="ar-SA"/>
        </w:rPr>
        <w:t xml:space="preserve"> su pakeitimais</w:t>
      </w:r>
      <w:r w:rsidR="002A7FEF" w:rsidRPr="002A7FEF">
        <w:rPr>
          <w:rFonts w:ascii="Times New Roman" w:eastAsia="Times New Roman" w:hAnsi="Times New Roman" w:cs="Times New Roman"/>
          <w:sz w:val="24"/>
          <w:szCs w:val="24"/>
          <w:lang w:eastAsia="ar-SA"/>
        </w:rPr>
        <w:t>.</w:t>
      </w:r>
    </w:p>
    <w:p w14:paraId="55A793CF" w14:textId="77777777" w:rsidR="002A7FEF" w:rsidRPr="002A7FEF" w:rsidRDefault="005C5482" w:rsidP="002A7FE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r w:rsidR="002A7FEF" w:rsidRPr="002A7FEF">
        <w:rPr>
          <w:rFonts w:ascii="Times New Roman" w:eastAsia="Times New Roman" w:hAnsi="Times New Roman" w:cs="Times New Roman"/>
          <w:sz w:val="24"/>
          <w:szCs w:val="24"/>
          <w:lang w:eastAsia="ar-SA"/>
        </w:rPr>
        <w:t xml:space="preserve">. Lietuvos Respublikos sveikatos priežiūros įstaigų įstatymo (Žin., 1996, Nr. </w:t>
      </w:r>
      <w:hyperlink r:id="rId9" w:history="1">
        <w:r w:rsidR="002A7FEF" w:rsidRPr="002A7FEF">
          <w:rPr>
            <w:rFonts w:ascii="Times New Roman" w:eastAsia="Arial Unicode MS" w:hAnsi="Times New Roman" w:cs="Times New Roman"/>
            <w:color w:val="0000FF"/>
            <w:sz w:val="24"/>
            <w:szCs w:val="24"/>
            <w:u w:val="single"/>
            <w:lang w:eastAsia="ar-SA"/>
          </w:rPr>
          <w:t>66-1572</w:t>
        </w:r>
      </w:hyperlink>
      <w:r w:rsidR="002A7FEF" w:rsidRPr="002A7FEF">
        <w:rPr>
          <w:rFonts w:ascii="Times New Roman" w:eastAsia="Times New Roman" w:hAnsi="Times New Roman" w:cs="Times New Roman"/>
          <w:sz w:val="24"/>
          <w:szCs w:val="24"/>
          <w:lang w:eastAsia="ar-SA"/>
        </w:rPr>
        <w:t xml:space="preserve">; 1998, Nr. </w:t>
      </w:r>
      <w:hyperlink r:id="rId10" w:history="1">
        <w:r w:rsidR="002A7FEF" w:rsidRPr="002A7FEF">
          <w:rPr>
            <w:rFonts w:ascii="Times New Roman" w:eastAsia="Arial Unicode MS" w:hAnsi="Times New Roman" w:cs="Times New Roman"/>
            <w:color w:val="0000FF"/>
            <w:sz w:val="24"/>
            <w:szCs w:val="24"/>
            <w:u w:val="single"/>
            <w:lang w:eastAsia="ar-SA"/>
          </w:rPr>
          <w:t>109-2995</w:t>
        </w:r>
      </w:hyperlink>
      <w:r w:rsidR="002A7FEF" w:rsidRPr="002A7FEF">
        <w:rPr>
          <w:rFonts w:ascii="Times New Roman" w:eastAsia="Times New Roman" w:hAnsi="Times New Roman" w:cs="Times New Roman"/>
          <w:sz w:val="24"/>
          <w:szCs w:val="24"/>
          <w:lang w:eastAsia="ar-SA"/>
        </w:rPr>
        <w:t xml:space="preserve">; 2010, Nr. </w:t>
      </w:r>
      <w:hyperlink r:id="rId11" w:history="1">
        <w:r w:rsidR="002A7FEF" w:rsidRPr="002A7FEF">
          <w:rPr>
            <w:rFonts w:ascii="Times New Roman" w:eastAsia="Arial Unicode MS" w:hAnsi="Times New Roman" w:cs="Times New Roman"/>
            <w:color w:val="0000FF"/>
            <w:sz w:val="24"/>
            <w:szCs w:val="24"/>
            <w:u w:val="single"/>
            <w:lang w:eastAsia="ar-SA"/>
          </w:rPr>
          <w:t>51-2477</w:t>
        </w:r>
      </w:hyperlink>
      <w:r w:rsidR="002A7FEF" w:rsidRPr="002A7FEF">
        <w:rPr>
          <w:rFonts w:ascii="Times New Roman" w:eastAsia="Times New Roman" w:hAnsi="Times New Roman" w:cs="Times New Roman"/>
          <w:sz w:val="24"/>
          <w:szCs w:val="24"/>
          <w:lang w:eastAsia="ar-SA"/>
        </w:rPr>
        <w:t>)</w:t>
      </w:r>
      <w:r w:rsidR="007020AF">
        <w:rPr>
          <w:rFonts w:ascii="Times New Roman" w:eastAsia="Times New Roman" w:hAnsi="Times New Roman" w:cs="Times New Roman"/>
          <w:sz w:val="24"/>
          <w:szCs w:val="24"/>
          <w:lang w:eastAsia="ar-SA"/>
        </w:rPr>
        <w:t xml:space="preserve"> su pakeitimais</w:t>
      </w:r>
      <w:r w:rsidR="002A7FEF" w:rsidRPr="002A7FEF">
        <w:rPr>
          <w:rFonts w:ascii="Times New Roman" w:eastAsia="Times New Roman" w:hAnsi="Times New Roman" w:cs="Times New Roman"/>
          <w:sz w:val="24"/>
          <w:szCs w:val="24"/>
          <w:lang w:eastAsia="ar-SA"/>
        </w:rPr>
        <w:t>.</w:t>
      </w:r>
    </w:p>
    <w:p w14:paraId="55A793D0" w14:textId="77777777" w:rsidR="002A7FEF" w:rsidRDefault="002A7FEF" w:rsidP="002A7FEF">
      <w:pPr>
        <w:widowControl w:val="0"/>
        <w:suppressAutoHyphens/>
        <w:spacing w:after="0" w:line="240" w:lineRule="auto"/>
        <w:ind w:firstLine="720"/>
        <w:jc w:val="both"/>
        <w:rPr>
          <w:rFonts w:ascii="Times New Roman" w:eastAsia="Times New Roman" w:hAnsi="Times New Roman" w:cs="Times New Roman"/>
          <w:iCs/>
          <w:color w:val="000000"/>
          <w:sz w:val="24"/>
          <w:szCs w:val="24"/>
        </w:rPr>
      </w:pPr>
      <w:r w:rsidRPr="002A7FEF">
        <w:rPr>
          <w:rFonts w:ascii="Times New Roman" w:eastAsia="Times New Roman" w:hAnsi="Times New Roman" w:cs="Times New Roman"/>
          <w:sz w:val="24"/>
          <w:szCs w:val="24"/>
          <w:lang w:eastAsia="ar-SA"/>
        </w:rPr>
        <w:t>6.</w:t>
      </w:r>
      <w:r w:rsidR="005C5482">
        <w:rPr>
          <w:rFonts w:ascii="Times New Roman" w:eastAsia="Times New Roman" w:hAnsi="Times New Roman" w:cs="Times New Roman"/>
          <w:sz w:val="24"/>
          <w:szCs w:val="24"/>
          <w:lang w:eastAsia="ar-SA"/>
        </w:rPr>
        <w:t>5</w:t>
      </w:r>
      <w:r w:rsidRPr="002A7FEF">
        <w:rPr>
          <w:rFonts w:ascii="Times New Roman" w:eastAsia="Times New Roman" w:hAnsi="Times New Roman" w:cs="Times New Roman"/>
          <w:sz w:val="24"/>
          <w:szCs w:val="24"/>
          <w:lang w:eastAsia="ar-SA"/>
        </w:rPr>
        <w:t xml:space="preserve">. Lietuvos Respublikos sveikatos apsaugos ministro </w:t>
      </w:r>
      <w:r w:rsidRPr="002A7FEF">
        <w:rPr>
          <w:rFonts w:ascii="Times New Roman" w:eastAsia="Times New Roman" w:hAnsi="Times New Roman" w:cs="Times New Roman"/>
          <w:iCs/>
          <w:color w:val="000000"/>
          <w:sz w:val="24"/>
          <w:szCs w:val="24"/>
        </w:rPr>
        <w:t>2011 m. gegužės 20 d. įsakymas Nr. V-506 „Dėl rašytinės informacijos, įskaitant ir konfidencialią, apie pacientą ir jam suteiktas paslaugas teikimo ir šios paslaugos apmokėjimo tvarkos aprašo patvirtinamo“</w:t>
      </w:r>
      <w:r w:rsidR="005C5482">
        <w:rPr>
          <w:rFonts w:ascii="Times New Roman" w:eastAsia="Arial Unicode MS" w:hAnsi="Times New Roman" w:cs="Times New Roman"/>
          <w:color w:val="333333"/>
          <w:sz w:val="24"/>
          <w:szCs w:val="24"/>
        </w:rPr>
        <w:t xml:space="preserve"> su pakeitimais</w:t>
      </w:r>
      <w:r w:rsidRPr="002A7FEF">
        <w:rPr>
          <w:rFonts w:ascii="Times New Roman" w:eastAsia="Times New Roman" w:hAnsi="Times New Roman" w:cs="Times New Roman"/>
          <w:iCs/>
          <w:color w:val="000000"/>
          <w:sz w:val="24"/>
          <w:szCs w:val="24"/>
        </w:rPr>
        <w:t>.</w:t>
      </w:r>
    </w:p>
    <w:p w14:paraId="55A793D1" w14:textId="77777777" w:rsidR="00411164" w:rsidRPr="00AB7A64" w:rsidRDefault="00411164" w:rsidP="002A7FEF">
      <w:pPr>
        <w:widowControl w:val="0"/>
        <w:suppressAutoHyphens/>
        <w:spacing w:after="0" w:line="240" w:lineRule="auto"/>
        <w:ind w:firstLine="720"/>
        <w:jc w:val="both"/>
        <w:rPr>
          <w:rFonts w:ascii="Times New Roman" w:eastAsia="Times New Roman" w:hAnsi="Times New Roman" w:cs="Times New Roman"/>
          <w:i/>
          <w:iCs/>
          <w:caps/>
          <w:color w:val="000000"/>
          <w:sz w:val="24"/>
          <w:szCs w:val="24"/>
        </w:rPr>
      </w:pPr>
      <w:r>
        <w:rPr>
          <w:rFonts w:ascii="Times New Roman" w:eastAsia="Times New Roman" w:hAnsi="Times New Roman" w:cs="Times New Roman"/>
          <w:iCs/>
          <w:color w:val="000000"/>
          <w:sz w:val="24"/>
          <w:szCs w:val="24"/>
        </w:rPr>
        <w:t xml:space="preserve">6.6. </w:t>
      </w:r>
      <w:r w:rsidRPr="002A7FEF">
        <w:rPr>
          <w:rFonts w:ascii="Times New Roman" w:eastAsia="Times New Roman" w:hAnsi="Times New Roman" w:cs="Times New Roman"/>
          <w:sz w:val="24"/>
          <w:szCs w:val="24"/>
          <w:lang w:eastAsia="ar-SA"/>
        </w:rPr>
        <w:t xml:space="preserve">Lietuvos Respublikos sveikatos apsaugos ministro </w:t>
      </w:r>
      <w:r>
        <w:rPr>
          <w:rFonts w:ascii="Times New Roman" w:eastAsia="Times New Roman" w:hAnsi="Times New Roman" w:cs="Times New Roman"/>
          <w:iCs/>
          <w:color w:val="000000"/>
          <w:sz w:val="24"/>
          <w:szCs w:val="24"/>
        </w:rPr>
        <w:t>2018 m. lapkričio 21 d.. įsakymas Nr. V-1328</w:t>
      </w:r>
      <w:r w:rsidRPr="002A7FEF">
        <w:rPr>
          <w:rFonts w:ascii="Times New Roman" w:eastAsia="Times New Roman" w:hAnsi="Times New Roman" w:cs="Times New Roman"/>
          <w:iCs/>
          <w:color w:val="000000"/>
          <w:sz w:val="24"/>
          <w:szCs w:val="24"/>
        </w:rPr>
        <w:t xml:space="preserve"> </w:t>
      </w:r>
      <w:r w:rsidRPr="00AB7A64">
        <w:rPr>
          <w:rFonts w:ascii="Times New Roman" w:eastAsia="Times New Roman" w:hAnsi="Times New Roman" w:cs="Times New Roman"/>
          <w:iCs/>
          <w:caps/>
          <w:color w:val="000000"/>
          <w:sz w:val="24"/>
          <w:szCs w:val="24"/>
        </w:rPr>
        <w:t>„</w:t>
      </w:r>
      <w:r w:rsidR="00AB7A64">
        <w:rPr>
          <w:rFonts w:ascii="Times New Roman" w:eastAsia="Times New Roman" w:hAnsi="Times New Roman" w:cs="Times New Roman"/>
          <w:iCs/>
          <w:color w:val="000000"/>
          <w:sz w:val="24"/>
          <w:szCs w:val="24"/>
        </w:rPr>
        <w:t>D</w:t>
      </w:r>
      <w:r w:rsidR="00AB7A64" w:rsidRPr="00AB7A64">
        <w:rPr>
          <w:rFonts w:ascii="Times New Roman" w:eastAsia="Times New Roman" w:hAnsi="Times New Roman" w:cs="Times New Roman"/>
          <w:iCs/>
          <w:color w:val="000000"/>
          <w:sz w:val="24"/>
          <w:szCs w:val="24"/>
        </w:rPr>
        <w:t>ėl</w:t>
      </w:r>
      <w:r w:rsidR="00AB7A64" w:rsidRPr="00AB7A64">
        <w:rPr>
          <w:bCs/>
          <w:caps/>
          <w:szCs w:val="24"/>
        </w:rPr>
        <w:t xml:space="preserve"> </w:t>
      </w:r>
      <w:r w:rsidR="00AB7A64">
        <w:rPr>
          <w:rFonts w:ascii="Times New Roman" w:hAnsi="Times New Roman" w:cs="Times New Roman"/>
          <w:bCs/>
          <w:sz w:val="24"/>
          <w:szCs w:val="24"/>
        </w:rPr>
        <w:t>informacijos</w:t>
      </w:r>
      <w:r w:rsidR="00AB7A64">
        <w:rPr>
          <w:rFonts w:ascii="Times New Roman" w:hAnsi="Times New Roman" w:cs="Times New Roman"/>
          <w:bCs/>
          <w:caps/>
          <w:sz w:val="24"/>
          <w:szCs w:val="24"/>
        </w:rPr>
        <w:t xml:space="preserve"> </w:t>
      </w:r>
      <w:r w:rsidR="00AB7A64">
        <w:rPr>
          <w:rFonts w:ascii="Times New Roman" w:hAnsi="Times New Roman" w:cs="Times New Roman"/>
          <w:bCs/>
          <w:sz w:val="24"/>
          <w:szCs w:val="24"/>
        </w:rPr>
        <w:t>apie pacientą valstybės institucijoms ir kitoms įstaigoms teikimo tvarkos aprašo patvirtinimo ir asmens sveikatos paslapties kriterijų nustatymo</w:t>
      </w:r>
      <w:r w:rsidR="00AB7A64" w:rsidRPr="00AB7A64">
        <w:rPr>
          <w:rFonts w:ascii="Times New Roman" w:hAnsi="Times New Roman" w:cs="Times New Roman"/>
          <w:bCs/>
          <w:sz w:val="24"/>
          <w:szCs w:val="24"/>
        </w:rPr>
        <w:t>“.</w:t>
      </w:r>
    </w:p>
    <w:p w14:paraId="55A793D2" w14:textId="77777777" w:rsidR="002A7FEF" w:rsidRPr="002A7FEF" w:rsidRDefault="002A7FEF" w:rsidP="00DA068F">
      <w:pPr>
        <w:widowControl w:val="0"/>
        <w:tabs>
          <w:tab w:val="left" w:pos="1980"/>
        </w:tabs>
        <w:suppressAutoHyphens/>
        <w:spacing w:before="240" w:after="240" w:line="240" w:lineRule="auto"/>
        <w:ind w:firstLine="720"/>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eastAsia="ar-SA"/>
        </w:rPr>
        <w:t xml:space="preserve">7. </w:t>
      </w:r>
      <w:r w:rsidRPr="002A7FEF">
        <w:rPr>
          <w:rFonts w:ascii="Times New Roman" w:eastAsia="Times New Roman" w:hAnsi="Times New Roman" w:cs="Times New Roman"/>
          <w:b/>
          <w:bCs/>
          <w:sz w:val="24"/>
          <w:szCs w:val="24"/>
          <w:u w:val="single"/>
          <w:lang w:eastAsia="ar-SA"/>
        </w:rPr>
        <w:t>Dokumentacija</w:t>
      </w:r>
    </w:p>
    <w:p w14:paraId="55A793D3" w14:textId="77777777" w:rsidR="002A7FEF" w:rsidRPr="002A7FEF" w:rsidRDefault="002A7FEF" w:rsidP="002A7FEF">
      <w:pPr>
        <w:widowControl w:val="0"/>
        <w:tabs>
          <w:tab w:val="left" w:pos="1980"/>
        </w:tabs>
        <w:spacing w:after="0" w:line="240" w:lineRule="auto"/>
        <w:ind w:firstLine="720"/>
        <w:jc w:val="both"/>
        <w:rPr>
          <w:rFonts w:ascii="Times New Roman" w:eastAsia="Times New Roman" w:hAnsi="Times New Roman" w:cs="Times New Roman"/>
          <w:sz w:val="24"/>
          <w:szCs w:val="24"/>
          <w:lang w:eastAsia="ar-SA"/>
        </w:rPr>
      </w:pPr>
      <w:r w:rsidRPr="002A7FEF">
        <w:rPr>
          <w:rFonts w:ascii="Times New Roman" w:eastAsia="Times New Roman" w:hAnsi="Times New Roman" w:cs="Times New Roman"/>
          <w:sz w:val="24"/>
          <w:szCs w:val="24"/>
          <w:lang w:eastAsia="ar-SA"/>
        </w:rPr>
        <w:t>7.1. Gydymo stacionare ligos istorija (F 003/a)</w:t>
      </w:r>
      <w:r w:rsidR="005C5482">
        <w:rPr>
          <w:rFonts w:ascii="Times New Roman" w:eastAsia="Times New Roman" w:hAnsi="Times New Roman" w:cs="Times New Roman"/>
          <w:sz w:val="24"/>
          <w:szCs w:val="24"/>
          <w:lang w:eastAsia="ar-SA"/>
        </w:rPr>
        <w:t>.</w:t>
      </w:r>
    </w:p>
    <w:p w14:paraId="55A793D4" w14:textId="77777777" w:rsidR="002A7FEF" w:rsidRPr="002A7FEF" w:rsidRDefault="002A7FEF" w:rsidP="002A7FEF">
      <w:pPr>
        <w:widowControl w:val="0"/>
        <w:suppressAutoHyphens/>
        <w:spacing w:after="0" w:line="240" w:lineRule="auto"/>
        <w:ind w:firstLine="720"/>
        <w:jc w:val="both"/>
        <w:rPr>
          <w:rFonts w:ascii="Times New Roman" w:eastAsia="Times New Roman" w:hAnsi="Times New Roman" w:cs="Times New Roman"/>
          <w:iCs/>
          <w:sz w:val="24"/>
          <w:szCs w:val="24"/>
          <w:lang w:val="pt-BR" w:eastAsia="ar-SA"/>
        </w:rPr>
      </w:pPr>
      <w:r w:rsidRPr="002A7FEF">
        <w:rPr>
          <w:rFonts w:ascii="Times New Roman" w:eastAsia="Times New Roman" w:hAnsi="Times New Roman" w:cs="Times New Roman"/>
          <w:iCs/>
          <w:sz w:val="24"/>
          <w:szCs w:val="24"/>
          <w:lang w:val="pt-BR" w:eastAsia="ar-SA"/>
        </w:rPr>
        <w:t>7.2. Paciento (paciento atst</w:t>
      </w:r>
      <w:r w:rsidR="005C5482">
        <w:rPr>
          <w:rFonts w:ascii="Times New Roman" w:eastAsia="Times New Roman" w:hAnsi="Times New Roman" w:cs="Times New Roman"/>
          <w:iCs/>
          <w:sz w:val="24"/>
          <w:szCs w:val="24"/>
          <w:lang w:val="pt-BR" w:eastAsia="ar-SA"/>
        </w:rPr>
        <w:t>ovo) informavimo lapas.</w:t>
      </w:r>
    </w:p>
    <w:p w14:paraId="55A793D5" w14:textId="77777777" w:rsidR="002A7FEF" w:rsidRPr="002A7FEF" w:rsidRDefault="002A7FEF" w:rsidP="002A7FEF">
      <w:pPr>
        <w:widowControl w:val="0"/>
        <w:autoSpaceDE w:val="0"/>
        <w:spacing w:after="0" w:line="200" w:lineRule="atLeast"/>
        <w:ind w:firstLine="720"/>
        <w:jc w:val="both"/>
        <w:textAlignment w:val="center"/>
        <w:rPr>
          <w:rFonts w:ascii="Times New Roman" w:eastAsia="Times New Roman" w:hAnsi="Times New Roman" w:cs="Times New Roman"/>
          <w:bCs/>
          <w:sz w:val="24"/>
          <w:szCs w:val="24"/>
          <w:lang w:eastAsia="ar-SA"/>
        </w:rPr>
      </w:pPr>
      <w:r w:rsidRPr="002A7FEF">
        <w:rPr>
          <w:rFonts w:ascii="Times New Roman" w:eastAsia="Times New Roman" w:hAnsi="Times New Roman" w:cs="Times New Roman"/>
          <w:bCs/>
          <w:sz w:val="24"/>
          <w:szCs w:val="24"/>
          <w:lang w:eastAsia="ar-SA"/>
        </w:rPr>
        <w:t>7.3. Susirašinėjimo dokumentų bylos.</w:t>
      </w:r>
    </w:p>
    <w:p w14:paraId="55A793D6" w14:textId="77777777" w:rsidR="002A7FEF" w:rsidRPr="002A7FEF" w:rsidRDefault="007020AF" w:rsidP="00DA068F">
      <w:pPr>
        <w:widowControl w:val="0"/>
        <w:suppressAutoHyphens/>
        <w:spacing w:before="240" w:after="240" w:line="240" w:lineRule="auto"/>
        <w:ind w:firstLine="720"/>
        <w:jc w:val="center"/>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lang w:eastAsia="ar-SA"/>
        </w:rPr>
        <w:t>8</w:t>
      </w:r>
      <w:r w:rsidR="002A7FEF" w:rsidRPr="002A7FEF">
        <w:rPr>
          <w:rFonts w:ascii="Times New Roman" w:eastAsia="Times New Roman" w:hAnsi="Times New Roman" w:cs="Times New Roman"/>
          <w:b/>
          <w:bCs/>
          <w:sz w:val="24"/>
          <w:szCs w:val="24"/>
          <w:lang w:eastAsia="ar-SA"/>
        </w:rPr>
        <w:t xml:space="preserve">. </w:t>
      </w:r>
      <w:r w:rsidR="002A7FEF" w:rsidRPr="002A7FEF">
        <w:rPr>
          <w:rFonts w:ascii="Times New Roman" w:eastAsia="Times New Roman" w:hAnsi="Times New Roman" w:cs="Times New Roman"/>
          <w:b/>
          <w:bCs/>
          <w:sz w:val="24"/>
          <w:szCs w:val="24"/>
          <w:u w:val="single"/>
          <w:lang w:eastAsia="ar-SA"/>
        </w:rPr>
        <w:t>Paskirstymas</w:t>
      </w:r>
    </w:p>
    <w:p w14:paraId="55A793D7" w14:textId="77777777" w:rsidR="002A7FEF" w:rsidRPr="007020AF" w:rsidRDefault="007020AF" w:rsidP="007020A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 Su šia procedūra ir jos keitimų projektais privalo susipažinti procesų šeimininkai, skyrių vedėjai, gydytojai, socialiniai darbuotojai.</w:t>
      </w:r>
    </w:p>
    <w:p w14:paraId="55A793D8" w14:textId="77777777" w:rsidR="002A7FEF" w:rsidRPr="002A7FEF" w:rsidRDefault="002A7FEF" w:rsidP="00DA068F">
      <w:pPr>
        <w:widowControl w:val="0"/>
        <w:tabs>
          <w:tab w:val="left" w:pos="1980"/>
        </w:tabs>
        <w:suppressAutoHyphens/>
        <w:spacing w:before="240" w:after="240" w:line="240" w:lineRule="auto"/>
        <w:jc w:val="center"/>
        <w:rPr>
          <w:rFonts w:ascii="Times New Roman" w:eastAsia="Times New Roman" w:hAnsi="Times New Roman" w:cs="Times New Roman"/>
          <w:b/>
          <w:bCs/>
          <w:sz w:val="24"/>
          <w:szCs w:val="24"/>
          <w:u w:val="single"/>
          <w:lang w:eastAsia="ar-SA"/>
        </w:rPr>
      </w:pPr>
      <w:r w:rsidRPr="002A7FEF">
        <w:rPr>
          <w:rFonts w:ascii="Times New Roman" w:eastAsia="Times New Roman" w:hAnsi="Times New Roman" w:cs="Times New Roman"/>
          <w:b/>
          <w:bCs/>
          <w:sz w:val="24"/>
          <w:szCs w:val="24"/>
          <w:lang w:val="en-GB" w:eastAsia="ar-SA"/>
        </w:rPr>
        <w:t xml:space="preserve">10. </w:t>
      </w:r>
      <w:r w:rsidRPr="002A7FEF">
        <w:rPr>
          <w:rFonts w:ascii="Times New Roman" w:eastAsia="Times New Roman" w:hAnsi="Times New Roman" w:cs="Times New Roman"/>
          <w:b/>
          <w:bCs/>
          <w:sz w:val="24"/>
          <w:szCs w:val="24"/>
          <w:u w:val="single"/>
          <w:lang w:eastAsia="ar-SA"/>
        </w:rPr>
        <w:t>Priedai</w:t>
      </w:r>
    </w:p>
    <w:p w14:paraId="55A793D9" w14:textId="77777777" w:rsidR="007020AF" w:rsidRDefault="006D59C2" w:rsidP="002A7FEF">
      <w:pPr>
        <w:widowControl w:val="0"/>
        <w:autoSpaceDE w:val="0"/>
        <w:spacing w:after="0" w:line="200" w:lineRule="atLeast"/>
        <w:ind w:firstLine="720"/>
        <w:jc w:val="both"/>
        <w:textAlignment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10.1. </w:t>
      </w:r>
      <w:r w:rsidR="002A7FEF" w:rsidRPr="002A7FEF">
        <w:rPr>
          <w:rFonts w:ascii="Times New Roman" w:eastAsia="Times New Roman" w:hAnsi="Times New Roman" w:cs="Times New Roman"/>
          <w:bCs/>
          <w:iCs/>
          <w:sz w:val="24"/>
          <w:szCs w:val="24"/>
          <w:lang w:eastAsia="ar-SA"/>
        </w:rPr>
        <w:t>Priedas. Paciento (paciento atst</w:t>
      </w:r>
      <w:r w:rsidR="00781492">
        <w:rPr>
          <w:rFonts w:ascii="Times New Roman" w:eastAsia="Times New Roman" w:hAnsi="Times New Roman" w:cs="Times New Roman"/>
          <w:bCs/>
          <w:iCs/>
          <w:sz w:val="24"/>
          <w:szCs w:val="24"/>
          <w:lang w:eastAsia="ar-SA"/>
        </w:rPr>
        <w:t>ovo) informavimo lapas</w:t>
      </w:r>
      <w:r w:rsidR="002A7FEF" w:rsidRPr="002A7FEF">
        <w:rPr>
          <w:rFonts w:ascii="Times New Roman" w:eastAsia="Times New Roman" w:hAnsi="Times New Roman" w:cs="Times New Roman"/>
          <w:bCs/>
          <w:iCs/>
          <w:sz w:val="24"/>
          <w:szCs w:val="24"/>
          <w:lang w:eastAsia="ar-SA"/>
        </w:rPr>
        <w:t>.</w:t>
      </w:r>
    </w:p>
    <w:p w14:paraId="55A793DA" w14:textId="77777777" w:rsidR="007020AF" w:rsidRDefault="007020AF">
      <w:pP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br w:type="page"/>
      </w:r>
    </w:p>
    <w:p w14:paraId="55A793DB" w14:textId="77777777" w:rsidR="002A7FEF" w:rsidRPr="002A7FEF" w:rsidRDefault="002A7FEF" w:rsidP="007020AF">
      <w:pPr>
        <w:widowControl w:val="0"/>
        <w:autoSpaceDE w:val="0"/>
        <w:spacing w:after="0" w:line="200" w:lineRule="atLeast"/>
        <w:ind w:firstLine="720"/>
        <w:jc w:val="both"/>
        <w:textAlignment w:val="center"/>
        <w:rPr>
          <w:rFonts w:ascii="Times New Roman" w:eastAsia="Times New Roman" w:hAnsi="Times New Roman" w:cs="Times New Roman"/>
          <w:bCs/>
          <w:iCs/>
          <w:sz w:val="24"/>
          <w:szCs w:val="24"/>
          <w:lang w:eastAsia="ar-SA"/>
        </w:rPr>
      </w:pPr>
    </w:p>
    <w:p w14:paraId="55A793DC" w14:textId="77777777" w:rsidR="00781492" w:rsidRDefault="00CE5D1F" w:rsidP="005C5482">
      <w:pPr>
        <w:pStyle w:val="Sraopastraipa"/>
        <w:tabs>
          <w:tab w:val="left" w:pos="3402"/>
        </w:tabs>
        <w:ind w:left="0"/>
        <w:rPr>
          <w:rFonts w:ascii="Times New Roman" w:hAnsi="Times New Roman" w:cs="Times New Roman"/>
        </w:rPr>
      </w:pPr>
      <w:r>
        <w:rPr>
          <w:rFonts w:ascii="Times New Roman" w:hAnsi="Times New Roman" w:cs="Times New Roman"/>
        </w:rPr>
        <w:tab/>
        <w:t>Procedūros</w:t>
      </w:r>
      <w:r w:rsidR="005C5482">
        <w:rPr>
          <w:rFonts w:ascii="Times New Roman" w:hAnsi="Times New Roman" w:cs="Times New Roman"/>
        </w:rPr>
        <w:t xml:space="preserve"> „Informacijos apie pacientą ir pacientui teikimas“</w:t>
      </w:r>
    </w:p>
    <w:p w14:paraId="55A793DD" w14:textId="77777777" w:rsidR="005C5482" w:rsidRPr="005C5482" w:rsidRDefault="005C5482" w:rsidP="005C5482">
      <w:pPr>
        <w:pStyle w:val="Sraopastraipa"/>
        <w:tabs>
          <w:tab w:val="left" w:pos="3402"/>
        </w:tabs>
        <w:ind w:left="0"/>
        <w:rPr>
          <w:rFonts w:ascii="Times New Roman" w:hAnsi="Times New Roman" w:cs="Times New Roman"/>
        </w:rPr>
      </w:pPr>
      <w:r>
        <w:rPr>
          <w:rFonts w:ascii="Times New Roman" w:hAnsi="Times New Roman" w:cs="Times New Roman"/>
        </w:rPr>
        <w:tab/>
        <w:t>priedas</w:t>
      </w:r>
    </w:p>
    <w:p w14:paraId="55A793DE" w14:textId="77777777" w:rsidR="002A7FEF" w:rsidRPr="002A7FEF" w:rsidRDefault="002A7FEF" w:rsidP="00CE5D1F">
      <w:pPr>
        <w:widowControl w:val="0"/>
        <w:tabs>
          <w:tab w:val="left" w:pos="3630"/>
        </w:tabs>
        <w:suppressAutoHyphens/>
        <w:spacing w:before="120" w:after="120" w:line="240" w:lineRule="auto"/>
        <w:jc w:val="center"/>
        <w:rPr>
          <w:rFonts w:ascii="Times New Roman" w:eastAsia="Times New Roman" w:hAnsi="Times New Roman" w:cs="Tahoma"/>
          <w:b/>
          <w:bCs/>
          <w:sz w:val="16"/>
          <w:szCs w:val="16"/>
        </w:rPr>
      </w:pPr>
      <w:r w:rsidRPr="002A7FEF">
        <w:rPr>
          <w:rFonts w:ascii="Times New Roman" w:eastAsia="Times New Roman" w:hAnsi="Times New Roman" w:cs="Tahoma"/>
          <w:b/>
          <w:bCs/>
          <w:sz w:val="16"/>
          <w:szCs w:val="16"/>
        </w:rPr>
        <w:t>PACIENTO (PACIENTO ATSTOVO) INFORMAVIMO LAPAS</w:t>
      </w:r>
    </w:p>
    <w:p w14:paraId="55A793DF"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Ligos istorijos Nr. _________________</w:t>
      </w:r>
    </w:p>
    <w:p w14:paraId="55A793E0"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Aš, _______________________________________________________________ gim. ___________ m.</w:t>
      </w:r>
    </w:p>
    <w:p w14:paraId="55A793E1" w14:textId="77777777" w:rsidR="002A7FEF" w:rsidRPr="002A7FEF" w:rsidRDefault="002A7FEF" w:rsidP="002A7FEF">
      <w:pPr>
        <w:widowControl w:val="0"/>
        <w:tabs>
          <w:tab w:val="left" w:pos="1134"/>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ab/>
        <w:t>(paciento / paciento atstovo (pabraukti) vardas ir pavardė)</w:t>
      </w:r>
    </w:p>
    <w:p w14:paraId="55A793E2" w14:textId="77777777" w:rsidR="002A7FEF" w:rsidRPr="002A7FEF" w:rsidRDefault="002A7FEF" w:rsidP="002A7FE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1. Susipažinau su VšĮ Rokiškio psichiatrijos ligoninės vidaus tvarkos taisyklėmis</w:t>
      </w:r>
    </w:p>
    <w:p w14:paraId="55A793E3" w14:textId="77777777" w:rsidR="002A7FEF" w:rsidRPr="002A7FEF" w:rsidRDefault="002A7FEF" w:rsidP="002A7FEF">
      <w:pPr>
        <w:widowControl w:val="0"/>
        <w:tabs>
          <w:tab w:val="left" w:pos="3630"/>
          <w:tab w:val="left" w:pos="5812"/>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4" w14:textId="77777777" w:rsidR="002A7FEF" w:rsidRPr="002A7FEF" w:rsidRDefault="002A7FEF" w:rsidP="002A7FE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2. Susipažinau su ________________________________________ skyriaus vidaus tvarkos taisyklėmis</w:t>
      </w:r>
    </w:p>
    <w:p w14:paraId="55A793E5"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6" w14:textId="77777777" w:rsidR="00CE5D1F" w:rsidRPr="002A7FEF" w:rsidRDefault="00CE5D1F" w:rsidP="00CE5D1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Susipažinau su ________________________________________</w:t>
      </w:r>
      <w:r>
        <w:rPr>
          <w:rFonts w:ascii="Times New Roman" w:eastAsia="Times New Roman" w:hAnsi="Times New Roman" w:cs="Tahoma"/>
          <w:sz w:val="20"/>
          <w:szCs w:val="20"/>
        </w:rPr>
        <w:t>___</w:t>
      </w:r>
      <w:r w:rsidRPr="002A7FEF">
        <w:rPr>
          <w:rFonts w:ascii="Times New Roman" w:eastAsia="Times New Roman" w:hAnsi="Times New Roman" w:cs="Tahoma"/>
          <w:sz w:val="20"/>
          <w:szCs w:val="20"/>
        </w:rPr>
        <w:t xml:space="preserve"> skyriaus vidaus tvarkos taisyklėmis</w:t>
      </w:r>
    </w:p>
    <w:p w14:paraId="55A793E7" w14:textId="77777777" w:rsidR="00CE5D1F" w:rsidRPr="002A7FEF" w:rsidRDefault="00CE5D1F" w:rsidP="00CE5D1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8" w14:textId="77777777" w:rsidR="00CE5D1F" w:rsidRPr="002A7FEF" w:rsidRDefault="00CE5D1F" w:rsidP="00CE5D1F">
      <w:pPr>
        <w:widowControl w:val="0"/>
        <w:tabs>
          <w:tab w:val="left" w:pos="2190"/>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2. Susipažinau su ________________________________________ skyriaus vidaus tvarkos taisyklėmis</w:t>
      </w:r>
    </w:p>
    <w:p w14:paraId="55A793E9" w14:textId="77777777" w:rsidR="00CE5D1F" w:rsidRPr="00CE5D1F" w:rsidRDefault="00CE5D1F" w:rsidP="00CE5D1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EA" w14:textId="77777777" w:rsidR="002A7FEF" w:rsidRPr="002A7FEF" w:rsidRDefault="002A7FEF" w:rsidP="002A7FEF">
      <w:pPr>
        <w:widowControl w:val="0"/>
        <w:tabs>
          <w:tab w:val="left" w:pos="600"/>
          <w:tab w:val="left" w:pos="6210"/>
        </w:tabs>
        <w:suppressAutoHyphens/>
        <w:spacing w:after="0" w:line="240" w:lineRule="auto"/>
        <w:jc w:val="both"/>
        <w:rPr>
          <w:rFonts w:ascii="Times New Roman" w:eastAsia="Arial Unicode MS" w:hAnsi="Times New Roman" w:cs="Times New Roman"/>
          <w:sz w:val="20"/>
          <w:szCs w:val="20"/>
        </w:rPr>
      </w:pPr>
      <w:r w:rsidRPr="002A7FEF">
        <w:rPr>
          <w:rFonts w:ascii="Times New Roman" w:eastAsia="Arial Unicode MS" w:hAnsi="Times New Roman" w:cs="Tahoma"/>
          <w:sz w:val="20"/>
          <w:szCs w:val="20"/>
        </w:rPr>
        <w:t>3.</w:t>
      </w:r>
      <w:r w:rsidRPr="002A7FEF">
        <w:rPr>
          <w:rFonts w:ascii="Times New Roman" w:eastAsia="Arial Unicode MS" w:hAnsi="Times New Roman" w:cs="Times New Roman"/>
          <w:sz w:val="16"/>
          <w:szCs w:val="16"/>
        </w:rPr>
        <w:t xml:space="preserve"> </w:t>
      </w:r>
      <w:r w:rsidRPr="002A7FEF">
        <w:rPr>
          <w:rFonts w:ascii="Times New Roman" w:eastAsia="Arial Unicode MS" w:hAnsi="Times New Roman" w:cs="Times New Roman"/>
          <w:sz w:val="20"/>
          <w:szCs w:val="20"/>
        </w:rPr>
        <w:t>Man paaiškintos tyrimų bei gydymo metodikų ypatybės bei galimos gydymo alternatyvos.</w:t>
      </w:r>
    </w:p>
    <w:p w14:paraId="55A793EB"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imes New Roman"/>
          <w:sz w:val="20"/>
          <w:szCs w:val="20"/>
          <w:lang w:eastAsia="ar-SA"/>
        </w:rPr>
      </w:pPr>
      <w:r w:rsidRPr="002A7FEF">
        <w:rPr>
          <w:rFonts w:ascii="Times New Roman" w:eastAsia="Times New Roman" w:hAnsi="Times New Roman" w:cs="Times New Roman"/>
          <w:sz w:val="20"/>
          <w:szCs w:val="20"/>
          <w:lang w:eastAsia="ar-SA"/>
        </w:rPr>
        <w:t>Sutinku su pateiktu diagnostikos ir gydymo planu</w:t>
      </w:r>
    </w:p>
    <w:p w14:paraId="55A793EC"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_________________________________ Data __________________</w:t>
      </w:r>
    </w:p>
    <w:p w14:paraId="55A793ED"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 xml:space="preserve">4. Sutinku /nesutinku </w:t>
      </w:r>
      <w:r w:rsidRPr="002A7FEF">
        <w:rPr>
          <w:rFonts w:ascii="Times New Roman" w:eastAsia="Times New Roman" w:hAnsi="Times New Roman" w:cs="Times New Roman"/>
          <w:sz w:val="20"/>
          <w:szCs w:val="20"/>
          <w:lang w:eastAsia="ar-SA"/>
        </w:rPr>
        <w:t>(išbraukti netinkamą)</w:t>
      </w:r>
      <w:r w:rsidRPr="002A7FEF">
        <w:rPr>
          <w:rFonts w:ascii="Times New Roman" w:eastAsia="Times New Roman" w:hAnsi="Times New Roman" w:cs="Tahoma"/>
          <w:sz w:val="20"/>
          <w:szCs w:val="20"/>
        </w:rPr>
        <w:t>, kad informacija apie mano sveikatą ir gydymą būtų teikiama:</w:t>
      </w:r>
    </w:p>
    <w:p w14:paraId="55A793EE"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4.1. ______________________________________________________________________________________</w:t>
      </w:r>
      <w:r w:rsidR="00F66221">
        <w:rPr>
          <w:rFonts w:ascii="Times New Roman" w:eastAsia="Times New Roman" w:hAnsi="Times New Roman" w:cs="Tahoma"/>
          <w:sz w:val="20"/>
          <w:szCs w:val="20"/>
        </w:rPr>
        <w:t>___</w:t>
      </w:r>
    </w:p>
    <w:p w14:paraId="55A793EF"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0"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4.2. ______________________________________________________________________________________</w:t>
      </w:r>
      <w:r w:rsidR="00F66221">
        <w:rPr>
          <w:rFonts w:ascii="Times New Roman" w:eastAsia="Times New Roman" w:hAnsi="Times New Roman" w:cs="Tahoma"/>
          <w:sz w:val="20"/>
          <w:szCs w:val="20"/>
        </w:rPr>
        <w:t>___</w:t>
      </w:r>
    </w:p>
    <w:p w14:paraId="55A793F1"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2"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4.3. ______________________________________________________________________________________</w:t>
      </w:r>
      <w:r w:rsidR="00F66221">
        <w:rPr>
          <w:rFonts w:ascii="Times New Roman" w:eastAsia="Times New Roman" w:hAnsi="Times New Roman" w:cs="Tahoma"/>
          <w:sz w:val="20"/>
          <w:szCs w:val="20"/>
        </w:rPr>
        <w:t>___</w:t>
      </w:r>
    </w:p>
    <w:p w14:paraId="55A793F3"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4"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4.4. ______________________________________________________________________________________</w:t>
      </w:r>
      <w:r w:rsidR="00F66221">
        <w:rPr>
          <w:rFonts w:ascii="Times New Roman" w:eastAsia="Times New Roman" w:hAnsi="Times New Roman" w:cs="Tahoma"/>
          <w:sz w:val="20"/>
          <w:szCs w:val="20"/>
        </w:rPr>
        <w:t>___</w:t>
      </w:r>
    </w:p>
    <w:p w14:paraId="55A793F5" w14:textId="77777777" w:rsidR="002A7FEF" w:rsidRPr="002A7FEF" w:rsidRDefault="002A7FEF" w:rsidP="002A7FEF">
      <w:pPr>
        <w:widowControl w:val="0"/>
        <w:tabs>
          <w:tab w:val="left" w:pos="1701"/>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giminystės ryšį, vardą, pavardę, informacijos suteikimo tikslą, datą ir parašas)</w:t>
      </w:r>
    </w:p>
    <w:p w14:paraId="55A793F6" w14:textId="4982E0C4" w:rsidR="002A7FEF" w:rsidRPr="002A7FEF" w:rsidRDefault="005132F2" w:rsidP="002A7FEF">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4.5.Kitiems asmenims</w:t>
      </w:r>
      <w:bookmarkStart w:id="0" w:name="_GoBack"/>
      <w:bookmarkEnd w:id="0"/>
      <w:r w:rsidR="002A7FEF" w:rsidRPr="002A7FEF">
        <w:rPr>
          <w:rFonts w:ascii="Times New Roman" w:eastAsia="Times New Roman" w:hAnsi="Times New Roman" w:cs="Tahoma"/>
          <w:sz w:val="20"/>
          <w:szCs w:val="20"/>
        </w:rPr>
        <w:t xml:space="preserve"> ________________________________________________________________________</w:t>
      </w:r>
      <w:r>
        <w:rPr>
          <w:rFonts w:ascii="Times New Roman" w:eastAsia="Times New Roman" w:hAnsi="Times New Roman" w:cs="Tahoma"/>
          <w:sz w:val="20"/>
          <w:szCs w:val="20"/>
        </w:rPr>
        <w:t>__</w:t>
      </w:r>
    </w:p>
    <w:p w14:paraId="55A793F7" w14:textId="77777777" w:rsidR="002A7FEF" w:rsidRPr="002A7FEF" w:rsidRDefault="002A7FEF" w:rsidP="002A7FEF">
      <w:pPr>
        <w:widowControl w:val="0"/>
        <w:tabs>
          <w:tab w:val="left" w:pos="2268"/>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vardą, pavardę arba institucijos pavadinimą, informacijos suteikimo tikslą, datą ir parašas)</w:t>
      </w:r>
    </w:p>
    <w:p w14:paraId="55A793F8"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F66221">
        <w:rPr>
          <w:rFonts w:ascii="Times New Roman" w:eastAsia="Times New Roman" w:hAnsi="Times New Roman" w:cs="Tahoma"/>
          <w:sz w:val="20"/>
          <w:szCs w:val="20"/>
        </w:rPr>
        <w:t>____</w:t>
      </w:r>
    </w:p>
    <w:p w14:paraId="55A793F9" w14:textId="77777777" w:rsidR="002A7FEF" w:rsidRPr="002A7FEF" w:rsidRDefault="002A7FEF" w:rsidP="002A7FEF">
      <w:pPr>
        <w:widowControl w:val="0"/>
        <w:tabs>
          <w:tab w:val="left" w:pos="2268"/>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vardą, pavardę arba institucijos pavadinimą, informacijos suteikimo tikslą, datą ir parašas)</w:t>
      </w:r>
    </w:p>
    <w:p w14:paraId="55A793FA"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F66221">
        <w:rPr>
          <w:rFonts w:ascii="Times New Roman" w:eastAsia="Times New Roman" w:hAnsi="Times New Roman" w:cs="Tahoma"/>
          <w:sz w:val="20"/>
          <w:szCs w:val="20"/>
        </w:rPr>
        <w:t>____</w:t>
      </w:r>
    </w:p>
    <w:p w14:paraId="55A793FB" w14:textId="77777777" w:rsidR="002A7FEF" w:rsidRPr="002A7FEF" w:rsidRDefault="002A7FEF" w:rsidP="002A7FEF">
      <w:pPr>
        <w:widowControl w:val="0"/>
        <w:tabs>
          <w:tab w:val="left" w:pos="2268"/>
        </w:tabs>
        <w:suppressAutoHyphens/>
        <w:spacing w:after="0" w:line="240" w:lineRule="auto"/>
        <w:rPr>
          <w:rFonts w:ascii="Times New Roman" w:eastAsia="Times New Roman" w:hAnsi="Times New Roman" w:cs="Tahoma"/>
          <w:sz w:val="16"/>
          <w:szCs w:val="16"/>
        </w:rPr>
      </w:pPr>
      <w:r w:rsidRPr="002A7FEF">
        <w:rPr>
          <w:rFonts w:ascii="Times New Roman" w:eastAsia="Times New Roman" w:hAnsi="Times New Roman" w:cs="Tahoma"/>
          <w:sz w:val="20"/>
          <w:szCs w:val="20"/>
        </w:rPr>
        <w:tab/>
      </w:r>
      <w:r w:rsidRPr="002A7FEF">
        <w:rPr>
          <w:rFonts w:ascii="Times New Roman" w:eastAsia="Times New Roman" w:hAnsi="Times New Roman" w:cs="Tahoma"/>
          <w:sz w:val="16"/>
          <w:szCs w:val="16"/>
        </w:rPr>
        <w:t>(įrašyti vardą, pavardę arba institucijos pavadinimą, informacijos suteikimo tikslą, datą ir parašas)</w:t>
      </w:r>
    </w:p>
    <w:p w14:paraId="55A793FC" w14:textId="77777777" w:rsidR="002A7FEF" w:rsidRPr="002A7FEF" w:rsidRDefault="002A7FEF" w:rsidP="002A7FEF">
      <w:pPr>
        <w:widowControl w:val="0"/>
        <w:tabs>
          <w:tab w:val="left" w:pos="2460"/>
        </w:tabs>
        <w:suppressAutoHyphens/>
        <w:spacing w:after="0" w:line="240" w:lineRule="auto"/>
        <w:jc w:val="both"/>
        <w:rPr>
          <w:rFonts w:ascii="Times New Roman" w:eastAsia="Times New Roman" w:hAnsi="Times New Roman" w:cs="Times New Roman"/>
          <w:sz w:val="20"/>
          <w:szCs w:val="20"/>
          <w:lang w:eastAsia="ar-SA"/>
        </w:rPr>
      </w:pPr>
      <w:r w:rsidRPr="002A7FEF">
        <w:rPr>
          <w:rFonts w:ascii="Times New Roman" w:eastAsia="Times New Roman" w:hAnsi="Times New Roman" w:cs="Tahoma"/>
          <w:sz w:val="20"/>
          <w:szCs w:val="20"/>
        </w:rPr>
        <w:t xml:space="preserve">5. </w:t>
      </w:r>
      <w:r w:rsidRPr="002A7FEF">
        <w:rPr>
          <w:rFonts w:ascii="Times New Roman" w:eastAsia="Times New Roman" w:hAnsi="Times New Roman" w:cs="Times New Roman"/>
          <w:sz w:val="20"/>
          <w:szCs w:val="20"/>
          <w:lang w:eastAsia="ar-SA"/>
        </w:rPr>
        <w:t>Sutinku / nesutinku (išbraukti netinkamą), kad man būtų pateikiama visa informacija apie mano (mano atstovaujamojo) sveikatos būklę, ligos diagnozę, medicinos tyrimų duomenis, gydymo metodikas ir gydymo prognozę, išskyrus įstaty</w:t>
      </w:r>
      <w:r w:rsidRPr="002A7FEF">
        <w:rPr>
          <w:rFonts w:ascii="Times New Roman" w:eastAsia="Times New Roman" w:hAnsi="Times New Roman" w:cs="Times New Roman"/>
          <w:sz w:val="20"/>
          <w:szCs w:val="20"/>
          <w:lang w:eastAsia="ar-SA"/>
        </w:rPr>
        <w:softHyphen/>
        <w:t>muose numatytus atvejus.</w:t>
      </w:r>
    </w:p>
    <w:p w14:paraId="55A793FD"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___________________</w:t>
      </w:r>
    </w:p>
    <w:p w14:paraId="55A793FE" w14:textId="77777777" w:rsidR="002A7FEF" w:rsidRPr="002A7FEF" w:rsidRDefault="002A7FEF" w:rsidP="002A7FEF">
      <w:pPr>
        <w:widowControl w:val="0"/>
        <w:tabs>
          <w:tab w:val="left" w:pos="2460"/>
        </w:tabs>
        <w:suppressAutoHyphens/>
        <w:spacing w:after="0" w:line="240" w:lineRule="auto"/>
        <w:jc w:val="both"/>
        <w:rPr>
          <w:rFonts w:ascii="Times New Roman" w:eastAsia="Times New Roman" w:hAnsi="Times New Roman" w:cs="Times New Roman"/>
          <w:sz w:val="20"/>
          <w:szCs w:val="20"/>
          <w:lang w:eastAsia="ar-SA"/>
        </w:rPr>
      </w:pPr>
      <w:r w:rsidRPr="002A7FEF">
        <w:rPr>
          <w:rFonts w:ascii="Times New Roman" w:eastAsia="Times New Roman" w:hAnsi="Times New Roman" w:cs="Tahoma"/>
          <w:sz w:val="20"/>
          <w:szCs w:val="20"/>
        </w:rPr>
        <w:t xml:space="preserve">6. </w:t>
      </w:r>
      <w:r w:rsidRPr="002A7FEF">
        <w:rPr>
          <w:rFonts w:ascii="Times New Roman" w:eastAsia="Times New Roman" w:hAnsi="Times New Roman" w:cs="Times New Roman"/>
          <w:sz w:val="20"/>
          <w:szCs w:val="20"/>
          <w:lang w:eastAsia="ar-SA"/>
        </w:rPr>
        <w:t>Sutinku / nesutinku (išbraukti netinkamą), kad būčiau įtrauktas į mokymo procesą.</w:t>
      </w:r>
    </w:p>
    <w:p w14:paraId="55A793FF"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0" w14:textId="77777777" w:rsidR="008A6923"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7. Sutinku / nesutinku (išbraukti netinkamą), kad man būtų taikomi</w:t>
      </w:r>
      <w:r w:rsidR="008A6923">
        <w:rPr>
          <w:rFonts w:ascii="Times New Roman" w:eastAsia="Times New Roman" w:hAnsi="Times New Roman" w:cs="Tahoma"/>
          <w:sz w:val="20"/>
          <w:szCs w:val="20"/>
        </w:rPr>
        <w:t>:</w:t>
      </w:r>
      <w:r w:rsidRPr="002A7FEF">
        <w:rPr>
          <w:rFonts w:ascii="Times New Roman" w:eastAsia="Times New Roman" w:hAnsi="Times New Roman" w:cs="Tahoma"/>
          <w:sz w:val="20"/>
          <w:szCs w:val="20"/>
        </w:rPr>
        <w:t xml:space="preserve"> intervencinis tyrimas / procedūros (pabraukti) </w:t>
      </w:r>
    </w:p>
    <w:p w14:paraId="55A79401" w14:textId="77777777" w:rsidR="002A7FEF" w:rsidRPr="002A7FEF" w:rsidRDefault="008A6923" w:rsidP="002A7FEF">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 xml:space="preserve">7.1. </w:t>
      </w:r>
      <w:r w:rsidR="002A7FEF" w:rsidRPr="002A7FEF">
        <w:rPr>
          <w:rFonts w:ascii="Times New Roman" w:eastAsia="Times New Roman" w:hAnsi="Times New Roman" w:cs="Tahoma"/>
          <w:sz w:val="20"/>
          <w:szCs w:val="20"/>
        </w:rPr>
        <w:t>_________________________________________________________</w:t>
      </w:r>
      <w:r>
        <w:rPr>
          <w:rFonts w:ascii="Times New Roman" w:eastAsia="Times New Roman" w:hAnsi="Times New Roman" w:cs="Tahoma"/>
          <w:sz w:val="20"/>
          <w:szCs w:val="20"/>
        </w:rPr>
        <w:t>__________________________________</w:t>
      </w:r>
    </w:p>
    <w:p w14:paraId="55A79402"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8A6923">
        <w:rPr>
          <w:rFonts w:ascii="Times New Roman" w:eastAsia="Times New Roman" w:hAnsi="Times New Roman" w:cs="Tahoma"/>
          <w:sz w:val="20"/>
          <w:szCs w:val="20"/>
        </w:rPr>
        <w:t>_____</w:t>
      </w:r>
    </w:p>
    <w:p w14:paraId="55A79403"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4" w14:textId="77777777" w:rsidR="002A7FEF" w:rsidRPr="002A7FEF" w:rsidRDefault="002A7FEF" w:rsidP="002A7FEF">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05" w14:textId="77777777" w:rsidR="002A7FEF" w:rsidRPr="002A7FEF" w:rsidRDefault="002A7FEF" w:rsidP="002A7FEF">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p w14:paraId="55A79406" w14:textId="77777777" w:rsidR="00781492" w:rsidRPr="002A7FEF" w:rsidRDefault="008A6923" w:rsidP="00781492">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 xml:space="preserve">7.2. </w:t>
      </w:r>
      <w:r w:rsidR="00781492" w:rsidRPr="002A7FEF">
        <w:rPr>
          <w:rFonts w:ascii="Times New Roman" w:eastAsia="Times New Roman" w:hAnsi="Times New Roman" w:cs="Tahoma"/>
          <w:sz w:val="20"/>
          <w:szCs w:val="20"/>
        </w:rPr>
        <w:t>_________________________________________________________</w:t>
      </w:r>
      <w:r>
        <w:rPr>
          <w:rFonts w:ascii="Times New Roman" w:eastAsia="Times New Roman" w:hAnsi="Times New Roman" w:cs="Tahoma"/>
          <w:sz w:val="20"/>
          <w:szCs w:val="20"/>
        </w:rPr>
        <w:t>__________________________________</w:t>
      </w:r>
    </w:p>
    <w:p w14:paraId="55A79407" w14:textId="77777777" w:rsidR="00781492" w:rsidRPr="002A7FEF" w:rsidRDefault="00781492" w:rsidP="00781492">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sidR="008A6923">
        <w:rPr>
          <w:rFonts w:ascii="Times New Roman" w:eastAsia="Times New Roman" w:hAnsi="Times New Roman" w:cs="Tahoma"/>
          <w:sz w:val="20"/>
          <w:szCs w:val="20"/>
        </w:rPr>
        <w:t>_____</w:t>
      </w:r>
    </w:p>
    <w:p w14:paraId="55A79408" w14:textId="77777777" w:rsidR="00781492" w:rsidRPr="002A7FEF" w:rsidRDefault="00781492" w:rsidP="00781492">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9" w14:textId="77777777" w:rsidR="00781492" w:rsidRPr="002A7FEF" w:rsidRDefault="00781492" w:rsidP="00781492">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0A" w14:textId="77777777" w:rsidR="00781492" w:rsidRPr="002A7FEF" w:rsidRDefault="00781492" w:rsidP="00781492">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p w14:paraId="55A7940B"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Pr>
          <w:rFonts w:ascii="Times New Roman" w:eastAsia="Times New Roman" w:hAnsi="Times New Roman" w:cs="Tahoma"/>
          <w:sz w:val="20"/>
          <w:szCs w:val="20"/>
        </w:rPr>
        <w:t xml:space="preserve">7.3. </w:t>
      </w:r>
      <w:r w:rsidRPr="002A7FEF">
        <w:rPr>
          <w:rFonts w:ascii="Times New Roman" w:eastAsia="Times New Roman" w:hAnsi="Times New Roman" w:cs="Tahoma"/>
          <w:sz w:val="20"/>
          <w:szCs w:val="20"/>
        </w:rPr>
        <w:t>_________________________________________________________</w:t>
      </w:r>
      <w:r>
        <w:rPr>
          <w:rFonts w:ascii="Times New Roman" w:eastAsia="Times New Roman" w:hAnsi="Times New Roman" w:cs="Tahoma"/>
          <w:sz w:val="20"/>
          <w:szCs w:val="20"/>
        </w:rPr>
        <w:t>___________________________________</w:t>
      </w:r>
    </w:p>
    <w:p w14:paraId="55A7940C"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_________________________________________________________________________________________</w:t>
      </w:r>
      <w:r>
        <w:rPr>
          <w:rFonts w:ascii="Times New Roman" w:eastAsia="Times New Roman" w:hAnsi="Times New Roman" w:cs="Tahoma"/>
          <w:sz w:val="20"/>
          <w:szCs w:val="20"/>
        </w:rPr>
        <w:t>______</w:t>
      </w:r>
    </w:p>
    <w:p w14:paraId="55A7940D"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0E" w14:textId="77777777" w:rsidR="008A6923" w:rsidRPr="002A7FEF" w:rsidRDefault="008A6923" w:rsidP="008A6923">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0F" w14:textId="77777777" w:rsidR="008A6923" w:rsidRPr="002A7FEF" w:rsidRDefault="008A6923" w:rsidP="008A6923">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p w14:paraId="55A79410" w14:textId="77777777" w:rsidR="00875FF0" w:rsidRDefault="005C5482" w:rsidP="00F66221">
      <w:pPr>
        <w:spacing w:after="0"/>
        <w:rPr>
          <w:rFonts w:ascii="Times New Roman" w:hAnsi="Times New Roman" w:cs="Times New Roman"/>
          <w:sz w:val="20"/>
          <w:szCs w:val="20"/>
        </w:rPr>
      </w:pPr>
      <w:r w:rsidRPr="005C5482">
        <w:rPr>
          <w:rFonts w:ascii="Times New Roman" w:hAnsi="Times New Roman" w:cs="Times New Roman"/>
          <w:sz w:val="20"/>
          <w:szCs w:val="20"/>
        </w:rPr>
        <w:t>8.</w:t>
      </w:r>
      <w:r w:rsidR="00F66221" w:rsidRPr="00F66221">
        <w:t xml:space="preserve"> </w:t>
      </w:r>
      <w:r w:rsidR="00F66221">
        <w:t>P</w:t>
      </w:r>
      <w:r w:rsidR="00F66221" w:rsidRPr="00F66221">
        <w:rPr>
          <w:rFonts w:ascii="Times New Roman" w:hAnsi="Times New Roman" w:cs="Times New Roman"/>
          <w:sz w:val="20"/>
          <w:szCs w:val="20"/>
        </w:rPr>
        <w:t>atvirtinu, kad man suprantama</w:t>
      </w:r>
      <w:r w:rsidR="00F66221">
        <w:rPr>
          <w:rFonts w:ascii="Times New Roman" w:hAnsi="Times New Roman" w:cs="Times New Roman"/>
          <w:sz w:val="20"/>
          <w:szCs w:val="20"/>
        </w:rPr>
        <w:t xml:space="preserve"> </w:t>
      </w:r>
      <w:r w:rsidR="00F66221" w:rsidRPr="00F66221">
        <w:rPr>
          <w:rFonts w:ascii="Times New Roman" w:hAnsi="Times New Roman" w:cs="Times New Roman"/>
          <w:sz w:val="20"/>
          <w:szCs w:val="20"/>
        </w:rPr>
        <w:t>forma yra paaiškinta, kodėl mano tolimesnis tyrimas</w:t>
      </w:r>
      <w:r w:rsidR="00F66221">
        <w:rPr>
          <w:rFonts w:ascii="Times New Roman" w:hAnsi="Times New Roman" w:cs="Times New Roman"/>
          <w:sz w:val="20"/>
          <w:szCs w:val="20"/>
        </w:rPr>
        <w:t xml:space="preserve"> ir gydymas ligoninėje</w:t>
      </w:r>
      <w:r w:rsidR="00F66221" w:rsidRPr="00F66221">
        <w:rPr>
          <w:rFonts w:ascii="Times New Roman" w:hAnsi="Times New Roman" w:cs="Times New Roman"/>
          <w:sz w:val="20"/>
          <w:szCs w:val="20"/>
        </w:rPr>
        <w:t xml:space="preserve"> nėra mediciniškai pagrįstas. Rekomendacijas tolimesnei sveikatos priežiūrai</w:t>
      </w:r>
      <w:r w:rsidR="00F66221">
        <w:rPr>
          <w:rFonts w:ascii="Times New Roman" w:hAnsi="Times New Roman" w:cs="Times New Roman"/>
          <w:sz w:val="20"/>
          <w:szCs w:val="20"/>
        </w:rPr>
        <w:t xml:space="preserve"> </w:t>
      </w:r>
      <w:r w:rsidR="00F66221" w:rsidRPr="00F66221">
        <w:rPr>
          <w:rFonts w:ascii="Times New Roman" w:hAnsi="Times New Roman" w:cs="Times New Roman"/>
          <w:sz w:val="20"/>
          <w:szCs w:val="20"/>
        </w:rPr>
        <w:t>gavau</w:t>
      </w:r>
      <w:r w:rsidR="00F66221">
        <w:rPr>
          <w:rFonts w:ascii="Times New Roman" w:hAnsi="Times New Roman" w:cs="Times New Roman"/>
          <w:sz w:val="20"/>
          <w:szCs w:val="20"/>
        </w:rPr>
        <w:t xml:space="preserve"> / negavau (išbrauti netinkamą)</w:t>
      </w:r>
      <w:r w:rsidR="00F66221" w:rsidRPr="00F66221">
        <w:rPr>
          <w:rFonts w:ascii="Times New Roman" w:hAnsi="Times New Roman" w:cs="Times New Roman"/>
          <w:sz w:val="20"/>
          <w:szCs w:val="20"/>
        </w:rPr>
        <w:t>.</w:t>
      </w:r>
    </w:p>
    <w:p w14:paraId="55A79411" w14:textId="77777777" w:rsidR="00F66221" w:rsidRPr="002A7FEF" w:rsidRDefault="00F66221" w:rsidP="00F66221">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Paciento (paciento atstovo) parašas ________________________________ Data __________________</w:t>
      </w:r>
    </w:p>
    <w:p w14:paraId="55A79412" w14:textId="77777777" w:rsidR="00F66221" w:rsidRPr="002A7FEF" w:rsidRDefault="00F66221" w:rsidP="00F66221">
      <w:pPr>
        <w:widowControl w:val="0"/>
        <w:tabs>
          <w:tab w:val="left" w:pos="3630"/>
        </w:tabs>
        <w:suppressAutoHyphens/>
        <w:spacing w:after="0" w:line="240" w:lineRule="auto"/>
        <w:rPr>
          <w:rFonts w:ascii="Times New Roman" w:eastAsia="Times New Roman" w:hAnsi="Times New Roman" w:cs="Tahoma"/>
          <w:sz w:val="20"/>
          <w:szCs w:val="20"/>
        </w:rPr>
      </w:pPr>
      <w:r w:rsidRPr="002A7FEF">
        <w:rPr>
          <w:rFonts w:ascii="Times New Roman" w:eastAsia="Times New Roman" w:hAnsi="Times New Roman" w:cs="Tahoma"/>
          <w:sz w:val="20"/>
          <w:szCs w:val="20"/>
        </w:rPr>
        <w:t>Gydantis gydytojas _____________________________________________ Data __________________</w:t>
      </w:r>
    </w:p>
    <w:p w14:paraId="55A79413" w14:textId="77777777" w:rsidR="00F66221" w:rsidRPr="00CE5D1F" w:rsidRDefault="00F66221" w:rsidP="00CE5D1F">
      <w:pPr>
        <w:widowControl w:val="0"/>
        <w:tabs>
          <w:tab w:val="left" w:pos="2694"/>
        </w:tabs>
        <w:suppressAutoHyphens/>
        <w:spacing w:after="0" w:line="240" w:lineRule="auto"/>
        <w:ind w:firstLine="567"/>
        <w:rPr>
          <w:rFonts w:ascii="Times New Roman" w:eastAsia="Times New Roman" w:hAnsi="Times New Roman" w:cs="Tahoma"/>
          <w:sz w:val="16"/>
          <w:szCs w:val="16"/>
        </w:rPr>
      </w:pPr>
      <w:r w:rsidRPr="002A7FEF">
        <w:rPr>
          <w:rFonts w:ascii="Times New Roman" w:eastAsia="Times New Roman" w:hAnsi="Times New Roman" w:cs="Tahoma"/>
          <w:sz w:val="16"/>
          <w:szCs w:val="16"/>
        </w:rPr>
        <w:tab/>
        <w:t>(Parašas, vardas, pavardė arba gydytojo spaudas)</w:t>
      </w:r>
    </w:p>
    <w:sectPr w:rsidR="00F66221" w:rsidRPr="00CE5D1F" w:rsidSect="002A7FEF">
      <w:footerReference w:type="default" r:id="rId12"/>
      <w:headerReference w:type="first" r:id="rId1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79416" w14:textId="77777777" w:rsidR="00D07D84" w:rsidRDefault="00D07D84" w:rsidP="002A7FEF">
      <w:pPr>
        <w:spacing w:after="0" w:line="240" w:lineRule="auto"/>
      </w:pPr>
      <w:r>
        <w:separator/>
      </w:r>
    </w:p>
  </w:endnote>
  <w:endnote w:type="continuationSeparator" w:id="0">
    <w:p w14:paraId="55A79417" w14:textId="77777777" w:rsidR="00D07D84" w:rsidRDefault="00D07D84" w:rsidP="002A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4479"/>
      <w:docPartObj>
        <w:docPartGallery w:val="Page Numbers (Bottom of Page)"/>
        <w:docPartUnique/>
      </w:docPartObj>
    </w:sdtPr>
    <w:sdtEndPr>
      <w:rPr>
        <w:noProof/>
      </w:rPr>
    </w:sdtEndPr>
    <w:sdtContent>
      <w:p w14:paraId="55A7941B" w14:textId="77777777" w:rsidR="007020AF" w:rsidRDefault="007020AF">
        <w:pPr>
          <w:pStyle w:val="Porat"/>
          <w:jc w:val="center"/>
        </w:pPr>
        <w:r>
          <w:fldChar w:fldCharType="begin"/>
        </w:r>
        <w:r>
          <w:instrText xml:space="preserve"> PAGE   \* MERGEFORMAT </w:instrText>
        </w:r>
        <w:r>
          <w:fldChar w:fldCharType="separate"/>
        </w:r>
        <w:r w:rsidR="005132F2">
          <w:rPr>
            <w:noProof/>
          </w:rPr>
          <w:t>7</w:t>
        </w:r>
        <w:r>
          <w:rPr>
            <w:noProof/>
          </w:rPr>
          <w:fldChar w:fldCharType="end"/>
        </w:r>
      </w:p>
    </w:sdtContent>
  </w:sdt>
  <w:p w14:paraId="55A7941C" w14:textId="77777777" w:rsidR="007020AF" w:rsidRDefault="007020A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79414" w14:textId="77777777" w:rsidR="00D07D84" w:rsidRDefault="00D07D84" w:rsidP="002A7FEF">
      <w:pPr>
        <w:spacing w:after="0" w:line="240" w:lineRule="auto"/>
      </w:pPr>
      <w:r>
        <w:separator/>
      </w:r>
    </w:p>
  </w:footnote>
  <w:footnote w:type="continuationSeparator" w:id="0">
    <w:p w14:paraId="55A79415" w14:textId="77777777" w:rsidR="00D07D84" w:rsidRDefault="00D07D84" w:rsidP="002A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1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27"/>
      <w:gridCol w:w="1984"/>
      <w:gridCol w:w="1927"/>
      <w:gridCol w:w="1759"/>
      <w:gridCol w:w="1615"/>
    </w:tblGrid>
    <w:tr w:rsidR="00D84C43" w14:paraId="55A79422" w14:textId="77777777" w:rsidTr="00085EE0">
      <w:trPr>
        <w:trHeight w:val="646"/>
      </w:trPr>
      <w:tc>
        <w:tcPr>
          <w:tcW w:w="2127" w:type="dxa"/>
          <w:tcBorders>
            <w:top w:val="single" w:sz="2" w:space="0" w:color="000000"/>
            <w:left w:val="single" w:sz="2" w:space="0" w:color="000000"/>
            <w:bottom w:val="single" w:sz="2" w:space="0" w:color="000000"/>
            <w:right w:val="single" w:sz="2" w:space="0" w:color="000000"/>
          </w:tcBorders>
          <w:hideMark/>
        </w:tcPr>
        <w:p w14:paraId="55A7941D" w14:textId="77777777" w:rsidR="00D84C43" w:rsidRPr="00D84C43" w:rsidRDefault="00D84C43" w:rsidP="00D84C43">
          <w:pPr>
            <w:pStyle w:val="TableContents"/>
            <w:snapToGrid w:val="0"/>
            <w:jc w:val="center"/>
            <w:rPr>
              <w:rFonts w:cs="Tahoma"/>
              <w:b/>
              <w:bCs/>
              <w:sz w:val="22"/>
              <w:szCs w:val="22"/>
              <w:lang w:val="lt-LT"/>
            </w:rPr>
          </w:pPr>
          <w:r w:rsidRPr="00D84C43">
            <w:rPr>
              <w:rFonts w:cs="Tahoma"/>
              <w:b/>
              <w:bCs/>
              <w:sz w:val="22"/>
              <w:szCs w:val="22"/>
              <w:lang w:val="lt-LT"/>
            </w:rPr>
            <w:t>VšĮ Rokiškio psichiatrijos ligoninė</w:t>
          </w:r>
        </w:p>
      </w:tc>
      <w:tc>
        <w:tcPr>
          <w:tcW w:w="3911" w:type="dxa"/>
          <w:gridSpan w:val="2"/>
          <w:tcBorders>
            <w:top w:val="single" w:sz="2" w:space="0" w:color="000000"/>
            <w:left w:val="single" w:sz="2" w:space="0" w:color="000000"/>
            <w:bottom w:val="single" w:sz="2" w:space="0" w:color="000000"/>
            <w:right w:val="single" w:sz="2" w:space="0" w:color="000000"/>
          </w:tcBorders>
          <w:hideMark/>
        </w:tcPr>
        <w:p w14:paraId="55A7941E" w14:textId="77777777" w:rsidR="00D84C43" w:rsidRPr="00D84C43" w:rsidRDefault="00D84C43" w:rsidP="00D84C43">
          <w:pPr>
            <w:pStyle w:val="TableContents"/>
            <w:snapToGrid w:val="0"/>
            <w:jc w:val="center"/>
            <w:rPr>
              <w:rFonts w:cs="Tahoma"/>
              <w:b/>
              <w:bCs/>
              <w:sz w:val="22"/>
              <w:szCs w:val="22"/>
              <w:lang w:val="lt-LT"/>
            </w:rPr>
          </w:pPr>
          <w:r>
            <w:rPr>
              <w:rFonts w:cs="Tahoma"/>
              <w:b/>
              <w:bCs/>
              <w:sz w:val="22"/>
              <w:szCs w:val="22"/>
              <w:lang w:val="lt-LT"/>
            </w:rPr>
            <w:t>Informacijos pacientui ir apie pacientą teikimas</w:t>
          </w:r>
        </w:p>
      </w:tc>
      <w:tc>
        <w:tcPr>
          <w:tcW w:w="1759" w:type="dxa"/>
          <w:tcBorders>
            <w:top w:val="single" w:sz="2" w:space="0" w:color="000000"/>
            <w:left w:val="single" w:sz="2" w:space="0" w:color="000000"/>
            <w:bottom w:val="single" w:sz="2" w:space="0" w:color="000000"/>
            <w:right w:val="single" w:sz="2" w:space="0" w:color="000000"/>
          </w:tcBorders>
          <w:hideMark/>
        </w:tcPr>
        <w:p w14:paraId="55A7941F" w14:textId="77777777" w:rsidR="00D84C43" w:rsidRDefault="00D84C43" w:rsidP="00D84C43">
          <w:pPr>
            <w:pStyle w:val="TableContents"/>
            <w:snapToGrid w:val="0"/>
            <w:jc w:val="center"/>
            <w:rPr>
              <w:rFonts w:cs="Tahoma"/>
              <w:b/>
              <w:bCs/>
              <w:sz w:val="22"/>
              <w:szCs w:val="22"/>
            </w:rPr>
          </w:pPr>
          <w:r w:rsidRPr="001D1014">
            <w:rPr>
              <w:rFonts w:cs="Tahoma"/>
              <w:b/>
              <w:bCs/>
              <w:sz w:val="22"/>
              <w:szCs w:val="22"/>
              <w:lang w:val="lt-LT"/>
            </w:rPr>
            <w:t>Galioja</w:t>
          </w:r>
        </w:p>
        <w:p w14:paraId="55A79420" w14:textId="0544A623" w:rsidR="00D84C43" w:rsidRDefault="00D84C43" w:rsidP="00D84C43">
          <w:pPr>
            <w:pStyle w:val="TableContents"/>
            <w:rPr>
              <w:rFonts w:cs="Tahoma"/>
              <w:sz w:val="22"/>
              <w:szCs w:val="22"/>
            </w:rPr>
          </w:pPr>
          <w:r w:rsidRPr="001D1014">
            <w:rPr>
              <w:rFonts w:cs="Tahoma"/>
              <w:sz w:val="22"/>
              <w:szCs w:val="22"/>
              <w:lang w:val="lt-LT"/>
            </w:rPr>
            <w:t>Nuo</w:t>
          </w:r>
          <w:r w:rsidR="00CE5D1F">
            <w:rPr>
              <w:rFonts w:cs="Tahoma"/>
              <w:sz w:val="22"/>
              <w:szCs w:val="22"/>
            </w:rPr>
            <w:t xml:space="preserve"> 2019-06-</w:t>
          </w:r>
          <w:r w:rsidR="00032BA1">
            <w:rPr>
              <w:rFonts w:cs="Tahoma"/>
              <w:sz w:val="22"/>
              <w:szCs w:val="22"/>
            </w:rPr>
            <w:t>25</w:t>
          </w:r>
        </w:p>
      </w:tc>
      <w:tc>
        <w:tcPr>
          <w:tcW w:w="1615" w:type="dxa"/>
          <w:tcBorders>
            <w:top w:val="single" w:sz="2" w:space="0" w:color="000000"/>
            <w:left w:val="single" w:sz="2" w:space="0" w:color="000000"/>
            <w:bottom w:val="single" w:sz="2" w:space="0" w:color="000000"/>
            <w:right w:val="single" w:sz="2" w:space="0" w:color="000000"/>
          </w:tcBorders>
          <w:hideMark/>
        </w:tcPr>
        <w:p w14:paraId="55A79421" w14:textId="77777777" w:rsidR="00D84C43" w:rsidRDefault="00D84C43" w:rsidP="00D84C43">
          <w:pPr>
            <w:pStyle w:val="TableContents"/>
            <w:snapToGrid w:val="0"/>
            <w:jc w:val="center"/>
            <w:rPr>
              <w:rFonts w:cs="Tahoma"/>
              <w:b/>
              <w:bCs/>
              <w:sz w:val="28"/>
              <w:szCs w:val="28"/>
            </w:rPr>
          </w:pPr>
          <w:r>
            <w:rPr>
              <w:rFonts w:cs="Tahoma"/>
              <w:b/>
              <w:bCs/>
              <w:sz w:val="28"/>
              <w:szCs w:val="28"/>
            </w:rPr>
            <w:t>P-</w:t>
          </w:r>
          <w:r w:rsidR="00085EE0">
            <w:rPr>
              <w:rFonts w:cs="Tahoma"/>
              <w:b/>
              <w:bCs/>
              <w:sz w:val="28"/>
              <w:szCs w:val="28"/>
            </w:rPr>
            <w:t>14.</w:t>
          </w:r>
          <w:r w:rsidR="000B7206" w:rsidRPr="000B7206">
            <w:rPr>
              <w:rFonts w:cs="Tahoma"/>
              <w:b/>
              <w:bCs/>
              <w:sz w:val="28"/>
              <w:szCs w:val="28"/>
            </w:rPr>
            <w:t>02.01.02-4</w:t>
          </w:r>
        </w:p>
      </w:tc>
    </w:tr>
    <w:tr w:rsidR="00D84C43" w14:paraId="55A7942A" w14:textId="77777777" w:rsidTr="00085EE0">
      <w:tc>
        <w:tcPr>
          <w:tcW w:w="4111" w:type="dxa"/>
          <w:gridSpan w:val="2"/>
          <w:tcBorders>
            <w:top w:val="single" w:sz="2" w:space="0" w:color="000000"/>
            <w:left w:val="single" w:sz="2" w:space="0" w:color="000000"/>
            <w:bottom w:val="single" w:sz="2" w:space="0" w:color="000000"/>
            <w:right w:val="single" w:sz="2" w:space="0" w:color="000000"/>
          </w:tcBorders>
          <w:hideMark/>
        </w:tcPr>
        <w:p w14:paraId="55A79423" w14:textId="77777777" w:rsidR="00D84C43" w:rsidRPr="00D84C43" w:rsidRDefault="00D84C43" w:rsidP="00D84C43">
          <w:pPr>
            <w:pStyle w:val="TableContents"/>
            <w:snapToGrid w:val="0"/>
            <w:jc w:val="center"/>
            <w:rPr>
              <w:rFonts w:cs="Tahoma"/>
              <w:b/>
              <w:bCs/>
              <w:sz w:val="22"/>
              <w:szCs w:val="22"/>
              <w:lang w:val="lt-LT"/>
            </w:rPr>
          </w:pPr>
          <w:r w:rsidRPr="00D84C43">
            <w:rPr>
              <w:rFonts w:cs="Tahoma"/>
              <w:b/>
              <w:bCs/>
              <w:sz w:val="22"/>
              <w:szCs w:val="22"/>
              <w:lang w:val="lt-LT"/>
            </w:rPr>
            <w:t>Parengė</w:t>
          </w:r>
        </w:p>
        <w:p w14:paraId="55A79424" w14:textId="77777777" w:rsidR="00D84C43" w:rsidRPr="00D84C43" w:rsidRDefault="00D84C43" w:rsidP="00D84C43">
          <w:pPr>
            <w:pStyle w:val="TableContents"/>
            <w:snapToGrid w:val="0"/>
            <w:jc w:val="center"/>
            <w:rPr>
              <w:rFonts w:cs="Tahoma"/>
              <w:b/>
              <w:bCs/>
              <w:sz w:val="22"/>
              <w:szCs w:val="22"/>
              <w:lang w:val="lt-LT"/>
            </w:rPr>
          </w:pPr>
          <w:r w:rsidRPr="00D84C43">
            <w:rPr>
              <w:rFonts w:cs="Tahoma"/>
              <w:b/>
              <w:bCs/>
              <w:sz w:val="22"/>
              <w:szCs w:val="22"/>
              <w:lang w:val="lt-LT"/>
            </w:rPr>
            <w:t>Vidaus medicininio audito grupės vadovas</w:t>
          </w:r>
        </w:p>
        <w:p w14:paraId="55A79425" w14:textId="77777777" w:rsidR="00D84C43" w:rsidRDefault="00D84C43" w:rsidP="00D84C43">
          <w:pPr>
            <w:pStyle w:val="TableContents"/>
            <w:snapToGrid w:val="0"/>
            <w:jc w:val="center"/>
            <w:rPr>
              <w:rFonts w:cs="Tahoma"/>
              <w:b/>
              <w:bCs/>
              <w:sz w:val="22"/>
              <w:szCs w:val="22"/>
              <w:lang w:val="lt-LT"/>
            </w:rPr>
          </w:pPr>
          <w:r>
            <w:rPr>
              <w:rFonts w:cs="Tahoma"/>
              <w:b/>
              <w:bCs/>
              <w:sz w:val="22"/>
              <w:szCs w:val="22"/>
              <w:lang w:val="lt-LT"/>
            </w:rPr>
            <w:t xml:space="preserve">T. Chadyšas </w:t>
          </w:r>
        </w:p>
        <w:p w14:paraId="55A79426" w14:textId="77777777" w:rsidR="00D84C43" w:rsidRPr="00D84C43" w:rsidRDefault="00D84C43" w:rsidP="00D84C43">
          <w:pPr>
            <w:pStyle w:val="TableContents"/>
            <w:snapToGrid w:val="0"/>
            <w:jc w:val="center"/>
            <w:rPr>
              <w:rFonts w:cs="Tahoma"/>
              <w:b/>
              <w:bCs/>
              <w:sz w:val="22"/>
              <w:szCs w:val="22"/>
              <w:lang w:val="lt-LT"/>
            </w:rPr>
          </w:pPr>
          <w:r>
            <w:rPr>
              <w:rFonts w:cs="Tahoma"/>
              <w:b/>
              <w:bCs/>
              <w:sz w:val="22"/>
              <w:szCs w:val="22"/>
              <w:lang w:val="lt-LT"/>
            </w:rPr>
            <w:t>2019-05-30</w:t>
          </w:r>
        </w:p>
      </w:tc>
      <w:tc>
        <w:tcPr>
          <w:tcW w:w="5301" w:type="dxa"/>
          <w:gridSpan w:val="3"/>
          <w:tcBorders>
            <w:top w:val="single" w:sz="2" w:space="0" w:color="000000"/>
            <w:left w:val="single" w:sz="2" w:space="0" w:color="000000"/>
            <w:bottom w:val="single" w:sz="2" w:space="0" w:color="000000"/>
            <w:right w:val="single" w:sz="2" w:space="0" w:color="000000"/>
          </w:tcBorders>
          <w:hideMark/>
        </w:tcPr>
        <w:p w14:paraId="55A79427" w14:textId="77777777" w:rsidR="00D84C43" w:rsidRPr="00D84C43" w:rsidRDefault="00D84C43" w:rsidP="00D84C43">
          <w:pPr>
            <w:pStyle w:val="TableContents"/>
            <w:snapToGrid w:val="0"/>
            <w:jc w:val="center"/>
            <w:rPr>
              <w:rFonts w:cs="Tahoma"/>
              <w:b/>
              <w:bCs/>
              <w:sz w:val="22"/>
              <w:szCs w:val="22"/>
              <w:lang w:val="lt-LT"/>
            </w:rPr>
          </w:pPr>
          <w:r w:rsidRPr="00D84C43">
            <w:rPr>
              <w:rFonts w:cs="Tahoma"/>
              <w:b/>
              <w:bCs/>
              <w:sz w:val="22"/>
              <w:szCs w:val="22"/>
              <w:lang w:val="lt-LT"/>
            </w:rPr>
            <w:t>Patvirtinta</w:t>
          </w:r>
        </w:p>
        <w:p w14:paraId="55A79428" w14:textId="77777777" w:rsidR="00085EE0" w:rsidRDefault="00D84C43" w:rsidP="00D84C43">
          <w:pPr>
            <w:pStyle w:val="TableContents"/>
            <w:snapToGrid w:val="0"/>
            <w:jc w:val="center"/>
            <w:rPr>
              <w:rFonts w:cs="Tahoma"/>
              <w:b/>
              <w:bCs/>
              <w:sz w:val="22"/>
              <w:szCs w:val="22"/>
              <w:lang w:val="lt-LT"/>
            </w:rPr>
          </w:pPr>
          <w:r w:rsidRPr="00D84C43">
            <w:rPr>
              <w:rFonts w:cs="Tahoma"/>
              <w:b/>
              <w:bCs/>
              <w:sz w:val="22"/>
              <w:szCs w:val="22"/>
              <w:lang w:val="lt-LT"/>
            </w:rPr>
            <w:t>VšĮ R</w:t>
          </w:r>
          <w:r w:rsidR="00085EE0">
            <w:rPr>
              <w:rFonts w:cs="Tahoma"/>
              <w:b/>
              <w:bCs/>
              <w:sz w:val="22"/>
              <w:szCs w:val="22"/>
              <w:lang w:val="lt-LT"/>
            </w:rPr>
            <w:t>okiškio psichiatrijos ligoninės</w:t>
          </w:r>
          <w:r w:rsidRPr="00D84C43">
            <w:rPr>
              <w:rFonts w:cs="Tahoma"/>
              <w:b/>
              <w:bCs/>
              <w:sz w:val="22"/>
              <w:szCs w:val="22"/>
              <w:lang w:val="lt-LT"/>
            </w:rPr>
            <w:t xml:space="preserve"> direkto</w:t>
          </w:r>
          <w:r w:rsidR="00085EE0">
            <w:rPr>
              <w:rFonts w:cs="Tahoma"/>
              <w:b/>
              <w:bCs/>
              <w:sz w:val="22"/>
              <w:szCs w:val="22"/>
              <w:lang w:val="lt-LT"/>
            </w:rPr>
            <w:t>riaus</w:t>
          </w:r>
        </w:p>
        <w:p w14:paraId="55A79429" w14:textId="55B6DC43" w:rsidR="00D84C43" w:rsidRPr="00D84C43" w:rsidRDefault="00085EE0" w:rsidP="00CE5D1F">
          <w:pPr>
            <w:pStyle w:val="TableContents"/>
            <w:snapToGrid w:val="0"/>
            <w:jc w:val="center"/>
            <w:rPr>
              <w:rFonts w:cs="Tahoma"/>
              <w:b/>
              <w:bCs/>
              <w:sz w:val="22"/>
              <w:szCs w:val="22"/>
              <w:lang w:val="lt-LT"/>
            </w:rPr>
          </w:pPr>
          <w:r>
            <w:rPr>
              <w:rFonts w:cs="Tahoma"/>
              <w:b/>
              <w:bCs/>
              <w:sz w:val="22"/>
              <w:szCs w:val="22"/>
              <w:lang w:val="lt-LT"/>
            </w:rPr>
            <w:t xml:space="preserve">2019 m. birželio </w:t>
          </w:r>
          <w:r w:rsidR="00CE5D1F">
            <w:rPr>
              <w:rFonts w:cs="Tahoma"/>
              <w:b/>
              <w:bCs/>
              <w:sz w:val="22"/>
              <w:szCs w:val="22"/>
              <w:lang w:val="lt-LT"/>
            </w:rPr>
            <w:t xml:space="preserve"> </w:t>
          </w:r>
          <w:r w:rsidR="00032BA1">
            <w:rPr>
              <w:rFonts w:cs="Tahoma"/>
              <w:b/>
              <w:bCs/>
              <w:sz w:val="22"/>
              <w:szCs w:val="22"/>
              <w:lang w:val="lt-LT"/>
            </w:rPr>
            <w:t>14</w:t>
          </w:r>
          <w:r w:rsidR="00CE5D1F">
            <w:rPr>
              <w:rFonts w:cs="Tahoma"/>
              <w:b/>
              <w:bCs/>
              <w:sz w:val="22"/>
              <w:szCs w:val="22"/>
              <w:lang w:val="lt-LT"/>
            </w:rPr>
            <w:t xml:space="preserve"> d</w:t>
          </w:r>
          <w:r>
            <w:rPr>
              <w:rFonts w:cs="Tahoma"/>
              <w:b/>
              <w:bCs/>
              <w:sz w:val="22"/>
              <w:szCs w:val="22"/>
              <w:lang w:val="lt-LT"/>
            </w:rPr>
            <w:t xml:space="preserve">. įsakymu Nr. </w:t>
          </w:r>
          <w:r w:rsidR="00032BA1">
            <w:rPr>
              <w:rFonts w:cs="Tahoma"/>
              <w:b/>
              <w:bCs/>
              <w:sz w:val="22"/>
              <w:szCs w:val="22"/>
              <w:lang w:val="lt-LT"/>
            </w:rPr>
            <w:t>52</w:t>
          </w:r>
        </w:p>
      </w:tc>
    </w:tr>
  </w:tbl>
  <w:p w14:paraId="55A7942B" w14:textId="77777777" w:rsidR="002A7FEF" w:rsidRDefault="002A7FE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6857FA"/>
    <w:name w:val="WW8Num1"/>
    <w:lvl w:ilvl="0">
      <w:start w:val="1"/>
      <w:numFmt w:val="decimal"/>
      <w:lvlText w:val="%1."/>
      <w:lvlJc w:val="left"/>
      <w:pPr>
        <w:tabs>
          <w:tab w:val="num" w:pos="1080"/>
        </w:tabs>
        <w:ind w:left="1080" w:hanging="360"/>
      </w:p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EF"/>
    <w:rsid w:val="00032BA1"/>
    <w:rsid w:val="00085EE0"/>
    <w:rsid w:val="0009779D"/>
    <w:rsid w:val="000B7206"/>
    <w:rsid w:val="001E2FD6"/>
    <w:rsid w:val="002A7FEF"/>
    <w:rsid w:val="003448A1"/>
    <w:rsid w:val="00411164"/>
    <w:rsid w:val="005132F2"/>
    <w:rsid w:val="005B1907"/>
    <w:rsid w:val="005C5482"/>
    <w:rsid w:val="006D1A8E"/>
    <w:rsid w:val="006D59C2"/>
    <w:rsid w:val="007020AF"/>
    <w:rsid w:val="00703B75"/>
    <w:rsid w:val="00781492"/>
    <w:rsid w:val="007B389C"/>
    <w:rsid w:val="007E5DC2"/>
    <w:rsid w:val="00823DEB"/>
    <w:rsid w:val="00875FF0"/>
    <w:rsid w:val="008A6923"/>
    <w:rsid w:val="009B3158"/>
    <w:rsid w:val="009F379D"/>
    <w:rsid w:val="00AB7A64"/>
    <w:rsid w:val="00BD6B60"/>
    <w:rsid w:val="00BE07C3"/>
    <w:rsid w:val="00CA1F3D"/>
    <w:rsid w:val="00CE5D1F"/>
    <w:rsid w:val="00CE7BBC"/>
    <w:rsid w:val="00D07D84"/>
    <w:rsid w:val="00D84C43"/>
    <w:rsid w:val="00DA068F"/>
    <w:rsid w:val="00E848C2"/>
    <w:rsid w:val="00F436A9"/>
    <w:rsid w:val="00F662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7935D"/>
  <w15:docId w15:val="{2F584DD0-3C72-4490-A708-D8B9F438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A7F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A7FEF"/>
  </w:style>
  <w:style w:type="paragraph" w:styleId="Porat">
    <w:name w:val="footer"/>
    <w:basedOn w:val="prastasis"/>
    <w:link w:val="PoratDiagrama"/>
    <w:uiPriority w:val="99"/>
    <w:unhideWhenUsed/>
    <w:rsid w:val="002A7FE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A7FEF"/>
  </w:style>
  <w:style w:type="paragraph" w:customStyle="1" w:styleId="TableContents">
    <w:name w:val="Table Contents"/>
    <w:basedOn w:val="prastasis"/>
    <w:rsid w:val="00D84C43"/>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styleId="Sraopastraipa">
    <w:name w:val="List Paragraph"/>
    <w:basedOn w:val="prastasis"/>
    <w:uiPriority w:val="34"/>
    <w:qFormat/>
    <w:rsid w:val="0078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5950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lrs.lt/pls/inter/dokpaieska.showdoc_l?p_id=3193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dokpaieska.showdoc_l?p_id=37035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3.lrs.lt/pls/inter/dokpaieska.showdoc_l?p_id=68391" TargetMode="External"/><Relationship Id="rId4" Type="http://schemas.openxmlformats.org/officeDocument/2006/relationships/webSettings" Target="webSettings.xml"/><Relationship Id="rId9" Type="http://schemas.openxmlformats.org/officeDocument/2006/relationships/hyperlink" Target="http://www3.lrs.lt/pls/inter/dokpaieska.showdoc_l?p_id=29546"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15494</Words>
  <Characters>8833</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 Chadyšas</dc:creator>
  <cp:lastModifiedBy>Tadas Chadyšas</cp:lastModifiedBy>
  <cp:revision>4</cp:revision>
  <dcterms:created xsi:type="dcterms:W3CDTF">2019-06-05T07:21:00Z</dcterms:created>
  <dcterms:modified xsi:type="dcterms:W3CDTF">2019-10-16T04:45:00Z</dcterms:modified>
</cp:coreProperties>
</file>